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KUCZMAN ATTILA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Delta robot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egyszerű konstrukció, nagy szerszámsebesség (10 m/s) és gyorsulás (150 m/s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miatt az iparban nagy jövő előtt állnak a parallel és ezen belül a delta robotok. Segítségükkel nagymértékben növelhető a csomagolás sebessége az élelmiszer és gyógyszeriparban.</w:t>
      </w:r>
      <w:r>
        <w:rPr>
          <w:color w:val="000000"/>
          <w:sz w:val="24"/>
          <w:szCs w:val="24"/>
        </w:rPr>
        <w:br/>
        <w:t xml:space="preserve">A delta robot egy viszonylag fiatal robottípus, az elsőt Reymond Clavel alkotta meg még a ’80-as években.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bemutatásra kerül általános megközelítésben a párhuzamos, majd a delta típusú robot, mint az ipar egy új és korszerű szereplője.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része a probléma felvetésével és annak megoldásával foglalkozik, bemutatja a fejlesztés lépéseit.</w:t>
      </w:r>
      <w:r>
        <w:rPr>
          <w:color w:val="000000"/>
          <w:sz w:val="24"/>
          <w:szCs w:val="24"/>
        </w:rPr>
        <w:br/>
        <w:t xml:space="preserve">A fő irányvonalát a probléma matematikai úton történő megoldása képezi. Ezen probléma két részre oszlik, mégpedig az inverz és a direkt kinematika problematikája. Az inverz kinematika segítségével történik a karok elfordulásának kiszámítása, a direkt kinematika segítségével pedig a koordináták kiszámítás az elfordulásból. A matematikai ismertetés után bemutatásra kerül a mechanikai, elektronikai és szoftverfejlesztés lépései.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89130">
    <w:multiLevelType w:val="hybridMultilevel"/>
    <w:lvl w:ilvl="0" w:tplc="83393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89130">
    <w:abstractNumId w:val="91289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000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