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RÉKA</w:t>
            </w:r>
          </w:p>
          <w:p w:rsidR="00C275A3" w:rsidRDefault="00A96AEC" w:rsidP="00C275A3">
            <w:pPr>
              <w:pStyle w:val="Hallgatokepzes"/>
            </w:pPr>
            <w:r>
              <w:t>biológia BSc</w:t>
            </w:r>
            <w:r>
              <w:br/>
            </w:r>
            <w:r w:rsidR="00E77B23">
              <w:t>BSc, 5.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LACZKÓ LEVENTE</w:t>
            </w:r>
          </w:p>
          <w:p w:rsidR="00DB4822" w:rsidRDefault="00C275A3" w:rsidP="004D7940">
            <w:pPr>
              <w:pStyle w:val="Hallgatokepzes"/>
            </w:pPr>
            <w:r>
              <w:t>Biológus</w:t>
            </w:r>
            <w:r w:rsidR="00A96AEC">
              <w:br/>
              <w:t>MSc, 9.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Természettudományi és Technológiai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LOVAS-KISS ÁDÁM</w:t>
            </w:r>
          </w:p>
          <w:p w:rsidR="00C275A3" w:rsidRDefault="00A96AEC" w:rsidP="00C275A3">
            <w:pPr>
              <w:pStyle w:val="Hallgatokepzes"/>
            </w:pPr>
            <w:r>
              <w:t>Biológus</w:t>
            </w:r>
            <w:r>
              <w:br/>
            </w:r>
            <w:r w:rsidR="00E77B23">
              <w:t>MSc, 11.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Molnár V. Attila</w:t>
            </w:r>
          </w:p>
          <w:p w:rsidR="00DB4822" w:rsidRDefault="00DB4822" w:rsidP="009763E0">
            <w:pPr>
              <w:pStyle w:val="Konzulensektitulus"/>
            </w:pPr>
            <w:r w:rsidRPr="00DB4822">
              <w:t>egyetemi docens, DE TTK</w:t>
            </w:r>
          </w:p>
        </w:tc>
      </w:tr>
      <w:tr w:rsidR="00DB4822" w:rsidTr="00DB4822">
        <w:tc>
          <w:tcPr>
            <w:tcW w:w="9854" w:type="dxa"/>
          </w:tcPr>
          <w:p w:rsidR="00DB4822" w:rsidRPr="00DB4822" w:rsidRDefault="00DB4822" w:rsidP="009763E0">
            <w:pPr>
              <w:pStyle w:val="Konzulenseknev"/>
            </w:pPr>
            <w:r w:rsidRPr="00DB4822">
              <w:t>Vincze Orsolya</w:t>
            </w:r>
          </w:p>
          <w:p w:rsidR="00DB4822" w:rsidRDefault="00DB4822" w:rsidP="009763E0">
            <w:pPr>
              <w:pStyle w:val="Konzulensektitulus"/>
            </w:pPr>
            <w:r w:rsidRPr="00DB4822">
              <w:t>Phd hallgató, DE TTK</w:t>
            </w:r>
          </w:p>
        </w:tc>
      </w:tr>
      <w:tr w:rsidR="00DB4822" w:rsidTr="00DB4822">
        <w:tc>
          <w:tcPr>
            <w:tcW w:w="9854" w:type="dxa"/>
          </w:tcPr>
          <w:p w:rsidR="00DB4822" w:rsidRPr="00DB4822" w:rsidRDefault="00DB4822" w:rsidP="009763E0">
            <w:pPr>
              <w:pStyle w:val="Konzulenseknev"/>
            </w:pPr>
            <w:r w:rsidRPr="00DB4822">
              <w:t>Sramkó Gábor</w:t>
            </w:r>
          </w:p>
          <w:p w:rsidR="00DB4822" w:rsidRDefault="00DB4822" w:rsidP="009763E0">
            <w:pPr>
              <w:pStyle w:val="Konzulensektitulus"/>
            </w:pPr>
            <w:r w:rsidRPr="00DB4822">
              <w:t>posztdoktori kutató,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Különböző magméretű növények endozoochor terjedésének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állatvilág tagjai közül a vízimadarak is fontos szerepet játszanak növények propagulumainak terjesztésében. Ezt kétféle, epizoochor illetve endozoochor úton tehetik meg. Ez utóbbinak, manapság úgy tűnik, nagyobb szerepe van a propagulumok terjedésében. Eddig 25, a témában végzett tanulmány során 223, többnyire vegetációra domináns növényfaj propagulumait mutatták ki három récefaj (Anas acuta, A. penelope és A. platyrhynchos) tápcsatornájából- és/vagy székletéből. Mi tizenöt, nagyrészt vízparti, nedves területeket kedvelő, ritka növényfaj endozoochor terjedésének a lehetőségét vizsgáltuk. Vizsgálataink modellállata a tőkés réce (Anas platyrynchos) volt. Etetési kísérleteket végeztünk az egyes növényfajok ismert mennyiségű magjaival, majd az ürülékmintákból kiválogattuk az épségben átjutott propagulumokat. Ezután, csíráztatási kísérleteknek vetettük alá őket, hogy megnézzük milyen mértékben őrizték meg életképességüket. Mindegyik faj képes volt ép maghéjjal átjutni a récék emésztőrendszerén. Megnéztük, hogyan befolyásolja az átjutást a magtömeg, magtérfogat, az emésztőrendszerben benntöltött idő. Vizsgáltuk az átjutott magok és a kontroll (kezeletlen) magok csírázási aránya közötti különbségeket. Vizsgáltuk az összefüggést a magtömeg, magtérfogat, emésztőrendszerben benntöltött idő illetve a csírázás mértéke között. Az magok átjutását a vizsgált tényezőink közül legjobban a térfogat befolyásolta, a nagyobb értékekkel rendelkezők kisebb mértékben jutottak át ép héjjal.Az átjutott propagulumok közül tizenhárom esetében tapasztaltunk csírázást a vizsgált időtartam alatt, illetve a kontrollcsíráztatással összevetve a magok különböző mértékben reagáltak tápcsatornán történő átjutásra, de több faj esetében pozitív hatás volt észlelhető. Ezen kívül különös figyelmet fordítottunk egy Magyarországon, a Fertő-tó partján 2012-ben megtalált, eredetileg tengerparti, mocsaras területeken élő fajra, a Carex extensára, amelyről feltételezték, hogy vízimadarak révén kerülhetett hazánkba. E faj propagulumait szintén alávetettük etetési, illetve csíráztatási kísérleteinknek. Ezen kívül molekuláris genetikai vizsgálatokat is végeztünk a fertő tavi-állomány eredtével kapcsolatban, hogy alátámaszthassuk azt a korábbi feltevést, miszerint a faj vízimadarak révén kerülhetett hazánkba.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62658">
    <w:multiLevelType w:val="hybridMultilevel"/>
    <w:lvl w:ilvl="0" w:tplc="57972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62658">
    <w:abstractNumId w:val="49962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972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