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SZUHAI ESZTER KATALIN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Hercz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partner-tanulás, a Think – Pair – Share módszer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Összefüggés-feltáró, minőségelemző kutatásomban egy olyan új, hazánkban még csak szűk körben ismeretes módszert mutatok be, melyben mind a három fent említett tanulási mód megjelenik. A módszer neve Think-Pair-Share, az aktív tanulási, ezen belül a páros tanulási módszerek egyik fajtája. Kutatásom egyik célja, hogy a hazánkban ismeretlen szakirodalmi forrásokat elemezve bemutassam a metódus elméleti alapjait, valamint a módszer eredményességét a gyakorlatban is kipróbáljam.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Think-Pair-Share módszert 17 negyedik osztályos tanulóval egy tanításszervezési kísérlet keretében teszteltem. Tapasztalataim szerint a tanulók attitűdje a partner-tanuláshoz nagymértékben függ saját tanulási tapasztalataiktól, valamint, a Think-Pair-Share módszer alkalmazása sikeresnek bizonyult a tanulók szociális és individuális fejlődése terén egyaránt.</w:t>
      </w:r>
      <w:r>
        <w:rPr>
          <w:color w:val="000000"/>
          <w:sz w:val="24"/>
          <w:szCs w:val="24"/>
        </w:rPr>
        <w:br/>
        <w:t xml:space="preserve">A kutatásom célja továbbá az volt, hogy kérdőíves felméréssel árnyalt képet kapjak a tanulók tanulási szokásairól (think), páros tanulás iránti attitűdjeiről (pair), illetve szociális érzékenységükről (share). Ehhez egy harmadik és negyedik évfolyam 81 tanulójának kérdőíveit használtam fel.</w:t>
      </w:r>
      <w:r>
        <w:rPr>
          <w:color w:val="000000"/>
          <w:sz w:val="24"/>
          <w:szCs w:val="24"/>
        </w:rPr>
        <w:br/>
        <w:t xml:space="preserve">A tanulók a kérdőívet rajzokkal egészítették ki, melyen az általuk előnyben részesített, illetve kevésbé kedvelt tanulási formákat illusztrálták A rajzokat tartalomelemzésnek vetettem alá, ez alapján elemzem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tanulók mellett egy másik vizsgált célcsoportom a leendő tanítók. Előzetes feltevésem volt, hogy a leendő tanítók a partner-tanuláshoz való attitűdje függ a saját releváns tanulási tapasztalataiktól. Minél többször találkozott egy leendő tanító a páros módszerekkel, annál hajlandóbb lesz alkalmazni azokat a tanítói gyakorlatban is.</w:t>
      </w:r>
      <w:r>
        <w:rPr>
          <w:color w:val="000000"/>
          <w:sz w:val="24"/>
          <w:szCs w:val="24"/>
        </w:rPr>
        <w:br/>
        <w:t xml:space="preserve">Utóbbi gondolatmenet során az a kérdés merült fel bennem, hogy a hallgatók szerint vajon szükség van-e a kooperatív, páros módszerek alkalmazására a főiskolai szemináriumokon 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kiemelt helyet kapnak a nemzetközi vonatkozások, hiszen az említett módszer számos országban sikeresnek bizonyult, sőt van, ahol már az alaptantervnek is része. A partner-tanulás, a Think- Pair-Share módszer mind a négy vizsgált országban (USA, Írország, Dánia, Finnország) népszerű, és különböző korosztályokban is eredményes. A nemzetközi kutatásokat interjúk, és dokumentumelemzés révén mutatom be.</w:t>
      </w:r>
      <w:r>
        <w:rPr>
          <w:color w:val="000000"/>
          <w:sz w:val="24"/>
          <w:szCs w:val="24"/>
        </w:rPr>
        <w:br/>
        <w:t xml:space="preserve">Kutatásom célja hosszabb távon, hogy az általam megismert módszer szélesebb körben is ismeretessé váljon, s hogy a leendő tanítók nyitottabbá váljanak a kooperatív, ezen belül a páros módszerek tudatos alkalmazására.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30300">
    <w:multiLevelType w:val="hybridMultilevel"/>
    <w:lvl w:ilvl="0" w:tplc="58483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30300">
    <w:abstractNumId w:val="37530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234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