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TARJÁNI DORINA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Hercz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KF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Ünnepek az óvodában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óvodai ünnepek témakörét jártam körül, külön hangsúlyt fektetve az érzelmi- és a hazafias nevelésre. Az óvodai ünnepeket vizsgálva célom volt feltárni, hogy hogyan vélekednek a leendő pedagógushallgatók az ünnepekről, milyen emlékeik vannak saját óvodás korukból, valamint, hogy milyen általános hozzáállással hagyják el a főiskolát és kezdik meg a 3-6 éves korú gyermekek komplex nevelését.</w:t>
      </w:r>
      <w:r>
        <w:rPr>
          <w:color w:val="000000"/>
          <w:sz w:val="24"/>
          <w:szCs w:val="24"/>
        </w:rPr>
        <w:br/>
        <w:t xml:space="preserve">Kutatási munkám során kvantitatív és kvalitatív módszert alkalmazva próbáltam minél pontosabb képet kapni az ünnepekkel kapcsolatos felfogásról. Kérdőíves kutatást végeztem, melynek során egy magyar- és egy angol nyelvű kérdőívet készítettem két különböző minta számára. Az elsőt a magyar óvodapedagógus hallgatók szolgáltatták, a második mintát pedig külföldi, nem feltétlenül pedagógusnak készülő hallgatók, pedagógusok és szülők. A nemzetközi összehasonlítást az indokolta, hogy Erasmusos hallgatóként, Finnországban szerzett tapasztalataim alapján kíváncsi voltam, hogy miben mutatkoznak a legjelentősebb különbségek egyes kultúrák ünneplési szokásai között. Kvalitatív kutatásom során videó elemzést végeztem, nemzeti ünnepünk óvodai feldolgozásával kapcsolatban. Kiderült, hogy nemzeti ünnepünk megítélésén sokat változtathatnak a pedagógus által megválasztott tevékenységek.</w:t>
      </w:r>
      <w:r>
        <w:rPr>
          <w:color w:val="000000"/>
          <w:sz w:val="24"/>
          <w:szCs w:val="24"/>
        </w:rPr>
        <w:br/>
        <w:t xml:space="preserve">Hipotéziseim közé tartozott a nemzeti ünnepünk gyermekeknek idegen, érthetetlen volta. Ahogyan az eredményekből is kiderült, illetve a szakirodalmak is megemlítették, nemzeti ünnepünk kedveltsége háttérbe szorul a magasabb érzelmi töltetű ünnepekkel szemben. A leendő pedagógusok véleménye alapján egyértelműen igaz, hogy fontosnak tartják az ünnepeket, és hogy ügyelni fognak az élményszerűség biztosítására az által, hogy megfelelően felkészítik a gyermeket az adott ünnepre, figyelembe véve életkori sajátosságaikat és a játékosság elvét, ami köztudottan alapfeltétel a gyermekek nevelése során.</w:t>
      </w:r>
      <w:r>
        <w:rPr>
          <w:color w:val="000000"/>
          <w:sz w:val="24"/>
          <w:szCs w:val="24"/>
        </w:rPr>
        <w:br/>
        <w:t xml:space="preserve">Ha a kapott eredmények alkalmazási lehetőségeit vizsgáljuk, elmondható, hogy az óvodapedagógusok a tradíciók megtartása mellett jól felkészítik a gyermekeket az ünnepekre. Ha azonban a nemzeti ünnepünkhöz fűződő viszonyt vizsgáljuk tovább, kiderül, hogy a válaszadók jelentős kisebbségének van csak pozitív viszonyulása ehhez az ünnepünkhöz. Véleményem szerint, ha a pedagógus a játékra (mint legkedveltebb felkészülési tevékenységre), illetve a kevésbé formális megvalósításra (dramatizálásra) helyezné a nagyobb hangsúlyt, könnyebben meg lehetne szerettetni ezt az ünnepet az óvodásokkal.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03620">
    <w:multiLevelType w:val="hybridMultilevel"/>
    <w:lvl w:ilvl="0" w:tplc="88377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03620">
    <w:abstractNumId w:val="572036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5478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