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ESZTER PIROS</w:t>
            </w:r>
          </w:p>
          <w:p w:rsidR="00C275A3" w:rsidRDefault="00A96AEC" w:rsidP="00C275A3">
            <w:pPr>
              <w:pStyle w:val="Hallgatokepzes"/>
            </w:pPr>
            <w:r>
              <w:t>Materials Science</w:t>
            </w:r>
            <w:r>
              <w:br/>
            </w:r>
            <w:r w:rsidR="00E77B23">
              <w:t>MSc, 3. semester</w:t>
            </w:r>
          </w:p>
          <w:p w:rsidR="00C265CE" w:rsidRPr="009E5FF1" w:rsidRDefault="00E77B23" w:rsidP="009763E0">
            <w:pPr>
              <w:pStyle w:val="Hallgatointezmeny-kar"/>
              <w:rPr>
                <w:b/>
                <w:caps/>
              </w:rPr>
            </w:pPr>
            <w:r>
              <w:t>University of Debrecen</w:t>
            </w:r>
            <w:r w:rsidR="00C275A3">
              <w:br/>
            </w:r>
            <w:r w:rsidR="00DB4822">
              <w:t>Faculty of Science and Technology</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9763E0">
            <w:pPr>
              <w:pStyle w:val="Konzulenseknev"/>
            </w:pPr>
            <w:r w:rsidRPr="00DB4822">
              <w:t>Dr. Dezső Beke</w:t>
            </w:r>
          </w:p>
          <w:p w:rsidR="00DB4822" w:rsidRDefault="00DB4822" w:rsidP="009763E0">
            <w:pPr>
              <w:pStyle w:val="Konzulensektitulus"/>
            </w:pPr>
            <w:r w:rsidRPr="00DB4822">
              <w:t>professor, DE TTK</w:t>
            </w:r>
          </w:p>
        </w:tc>
      </w:tr>
      <w:tr w:rsidR="00DB4822" w:rsidTr="00DB4822">
        <w:tc>
          <w:tcPr>
            <w:tcW w:w="9854" w:type="dxa"/>
          </w:tcPr>
          <w:p w:rsidR="00DB4822" w:rsidRPr="00DB4822" w:rsidRDefault="00DB4822" w:rsidP="009763E0">
            <w:pPr>
              <w:pStyle w:val="Konzulenseknev"/>
            </w:pPr>
            <w:r w:rsidRPr="00DB4822">
              <w:t>Dr. Lajos Daróczi</w:t>
            </w:r>
          </w:p>
          <w:p w:rsidR="00DB4822" w:rsidRDefault="00DB4822" w:rsidP="009763E0">
            <w:pPr>
              <w:pStyle w:val="Konzulensektitulus"/>
            </w:pPr>
            <w:r w:rsidRPr="00DB4822">
              <w:t>assistant professor, DE TTK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Ivestigation of noise effects in shape memory materials</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Ni2MnGa ferromagnetic single crystalline alloy undergoes superplastic deformation by the application of external magnetic field. It is shown that during the increase of the external magnetic field intensive, jerky magnetic and acoustic noises are emitted. The change in the external magnetic field results in jerky reorientation of twin boundaries, leading to acoustic noise and superplastic deformation which – due to strong magnetoelastic coupling – creates magnetic noise, too. The acoustic and magnetic noise activity is an obvious evidence of the jerky motion of twin boundaries and magnetic domain walls. The cognition of the underlying mechanism of such processes is a key to better understanding of the magnetic shape memory effect.</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B724A" w:rsidRDefault="005B724A">
      <w:r>
        <w:separator/>
      </w:r>
    </w:p>
  </w:endnote>
  <w:endnote w:type="continuationSeparator" w:id="1">
    <w:p w:rsidR="005B724A" w:rsidRDefault="005B724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B724A" w:rsidRDefault="005B724A">
      <w:r>
        <w:separator/>
      </w:r>
    </w:p>
  </w:footnote>
  <w:footnote w:type="continuationSeparator" w:id="1">
    <w:p w:rsidR="005B724A" w:rsidRDefault="005B724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2076235">
    <w:multiLevelType w:val="hybridMultilevel"/>
    <w:lvl w:ilvl="0" w:tplc="3589370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2076235">
    <w:abstractNumId w:val="6207623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96682"/>
    <w:rsid w:val="002C7C6C"/>
    <w:rsid w:val="003713EA"/>
    <w:rsid w:val="003965ED"/>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330122677"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87</TotalTime>
  <Pages>1</Pages>
  <Words>35</Words>
  <Characters>246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16</cp:revision>
  <cp:lastPrinted>1601-01-01T00:00:00Z</cp:lastPrinted>
  <dcterms:created xsi:type="dcterms:W3CDTF">2012-11-05T21:53:00Z</dcterms:created>
  <dcterms:modified xsi:type="dcterms:W3CDTF">2015-02-04T15:05:00Z</dcterms:modified>
</cp:coreProperties>
</file>