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GINA BÍRÓ</w:t>
            </w:r>
          </w:p>
          <w:p w:rsidR="00C275A3" w:rsidRDefault="00A96AEC" w:rsidP="00C275A3">
            <w:pPr>
              <w:pStyle w:val="Hallgatokepzes"/>
            </w:pPr>
            <w:r>
              <w:t>Biology</w:t>
            </w:r>
            <w:r>
              <w:br/>
            </w:r>
            <w:r w:rsidR="00E77B23">
              <w:t>BSc, 7. semester</w:t>
            </w:r>
          </w:p>
          <w:p w:rsidR="00C265CE" w:rsidRPr="009E5FF1" w:rsidRDefault="00E77B23" w:rsidP="009763E0">
            <w:pPr>
              <w:pStyle w:val="Hallgatointezmeny-kar"/>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Peter Kabai</w:t>
            </w:r>
          </w:p>
          <w:p w:rsidR="00DB4822" w:rsidRDefault="00DB4822" w:rsidP="009763E0">
            <w:pPr>
              <w:pStyle w:val="Konzulensektitulus"/>
            </w:pPr>
            <w:r w:rsidRPr="00DB4822">
              <w:t>associate professor, KE AKK</w:t>
            </w:r>
          </w:p>
        </w:tc>
      </w:tr>
      <w:tr w:rsidR="00DB4822" w:rsidTr="00DB4822">
        <w:tc>
          <w:tcPr>
            <w:tcW w:w="9854" w:type="dxa"/>
          </w:tcPr>
          <w:p w:rsidR="00DB4822" w:rsidRPr="00DB4822" w:rsidRDefault="00DB4822" w:rsidP="009763E0">
            <w:pPr>
              <w:pStyle w:val="Konzulenseknev"/>
            </w:pPr>
            <w:r w:rsidRPr="00DB4822">
              <w:t>Eszter Rigler</w:t>
            </w:r>
          </w:p>
          <w:p w:rsidR="00DB4822" w:rsidRDefault="00DB4822" w:rsidP="009763E0">
            <w:pPr>
              <w:pStyle w:val="Konzulensektitulus"/>
            </w:pPr>
            <w:r w:rsidRPr="00DB4822">
              <w:t>PhD candidate,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Cooperation of ring-tailed lemurs (Lemur catta) considering dominance, social and kinship relations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br/>
        <w:t xml:space="preserve">The evolution of cooperation is a really controversial part of ethology. Hamilton’s rule explains the phenomenon of cooperation between related individuals (kin selection theory). Among non-related individuals direct and indirect reciprocity can lead to cooperation.</w:t>
      </w:r>
      <w:r>
        <w:rPr>
          <w:color w:val="000000"/>
          <w:sz w:val="24"/>
          <w:szCs w:val="24"/>
        </w:rPr>
        <w:br/>
        <w:t xml:space="preserve">In previous studies the loose-string paradigm was used to assess cooperation with chimpanzees, bonobos, elephants, hyenas. These animals solved the tests and from the controls it turned out that they understood they need their partner. In this present study I used the loose-string method to test seven male ring-tailed lemurs in the Zoo of Jászberény.</w:t>
      </w:r>
      <w:r>
        <w:rPr>
          <w:color w:val="000000"/>
          <w:sz w:val="24"/>
          <w:szCs w:val="24"/>
        </w:rPr>
        <w:br/>
        <w:t xml:space="preserve">An interesting question is, whether the lemurs are able to solve the test and if so, do they understand the role of their partner? Furthermore this species lives in highly social groups so the question arose, if cooperation reflects social, dominance or kinship relations?</w:t>
      </w:r>
      <w:r>
        <w:rPr>
          <w:color w:val="000000"/>
          <w:sz w:val="24"/>
          <w:szCs w:val="24"/>
        </w:rPr>
        <w:br/>
        <w:t xml:space="preserve">According to data we gained from social and antagonistic interactions the rank order proved linear and from these data we got information about the social attraction between individuals.</w:t>
      </w:r>
      <w:r>
        <w:rPr>
          <w:color w:val="000000"/>
          <w:sz w:val="24"/>
          <w:szCs w:val="24"/>
        </w:rPr>
        <w:br/>
        <w:t xml:space="preserve">According to our results the individuals performed the task successfully significantly more than chance level, so we can assume they understood the ‘loose-string’ method, and the pairs were not formed randomly in case of successful cooperations. Those individuals cooperated whose rank order difference equals two. Subordinates participated in a lesser number of cooperations than dominant individuals and the lemurs tend to help those individuals out more, who have a higher rank than them, rather than those who are ranked lower. Kinship is related to time spent with grooming (a measure of social relation), but neither of them accounts for the non-random partner choice during cooperation.</w:t>
      </w:r>
      <w:r>
        <w:rPr>
          <w:color w:val="000000"/>
          <w:sz w:val="24"/>
          <w:szCs w:val="24"/>
        </w:rPr>
        <w:br/>
        <w:t xml:space="preserve">Those individuals whose rank order difference was lower than two did not cooperate likely due to interindividual competition. Presumably the 1:2 propotioned benefit from the cooperation is sufficient for the subordinate individuals to maintain cooperation with higher ranked ones.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64466">
    <w:multiLevelType w:val="hybridMultilevel"/>
    <w:lvl w:ilvl="0" w:tplc="441675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64466">
    <w:abstractNumId w:val="893644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05609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