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DREXLER TAMÁS</w:t>
            </w:r>
          </w:p>
          <w:p w:rsidR="00C275A3" w:rsidRDefault="00A96AEC" w:rsidP="00C275A3">
            <w:pPr>
              <w:pStyle w:val="Hallgatokepzes"/>
            </w:pPr>
            <w:r>
              <w:t>Biológia</w:t>
            </w:r>
            <w:r>
              <w:br/>
            </w:r>
            <w:r w:rsidR="00E77B23">
              <w:t>BSc, 5. félév</w:t>
            </w:r>
          </w:p>
          <w:p w:rsidR="00C265CE" w:rsidRPr="009E5FF1" w:rsidRDefault="00E77B23" w:rsidP="009763E0">
            <w:pPr>
              <w:pStyle w:val="Hallgatointezmeny-kar"/>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Dr.Kabai Péter</w:t>
            </w:r>
          </w:p>
          <w:p w:rsidR="00DB4822" w:rsidRDefault="00DB4822" w:rsidP="009763E0">
            <w:pPr>
              <w:pStyle w:val="Konzulensektitulus"/>
            </w:pPr>
            <w:r w:rsidRPr="00DB4822">
              <w:t>egyetemi docens, KE AKK</w:t>
            </w:r>
          </w:p>
        </w:tc>
      </w:tr>
      <w:tr w:rsidR="00DB4822" w:rsidTr="00DB4822">
        <w:tc>
          <w:tcPr>
            <w:tcW w:w="9854" w:type="dxa"/>
          </w:tcPr>
          <w:p w:rsidR="00DB4822" w:rsidRPr="00DB4822" w:rsidRDefault="00DB4822" w:rsidP="009763E0">
            <w:pPr>
              <w:pStyle w:val="Konzulenseknev"/>
            </w:pPr>
            <w:r w:rsidRPr="00DB4822">
              <w:t>Rigler Eszter</w:t>
            </w:r>
          </w:p>
          <w:p w:rsidR="00DB4822" w:rsidRDefault="00DB4822" w:rsidP="009763E0">
            <w:pPr>
              <w:pStyle w:val="Konzulensektitulus"/>
            </w:pPr>
            <w:r w:rsidRPr="00DB4822">
              <w:t>PhD hallgató,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Dominancia vizsgálata zebrapintyek között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csoportban élő állatok közötti viszony leírására leggyakrabban a rangsorrend kifejezést használják, azonban minél több egyedből álló csapatot vizsgálunk, annál valószínűbb, hogy az a lineáris mintázatnál bonyolultabb hálózathoz hasonlít. A dominancia viszonyok vizsgálata azért is érdekes, mert számos más szociális kapcsolat, és a különböző forrásokhoz való hozzáférés hátterében is ez állhat. Korábbi, a zebrapintyek (Taeniopygia guttata) közti kooperációval kapcsolatos kutatásokból (Rigler, 2011) kiderült, hogy a tojók között a segítségnyújtások nem kiegyenlítettek. Egy aszimmetrikus együttműködést igénylő tesztfeladatban betöltött szerepük (segítő, nem segítő) alapján az egyedeket lineáris rangsorba lehetett rendezni. Vizsgálatunkban arra kerestük a választ, hogy az ott tapasztalt lineáris mintázat megfigyelhető-e a zebrapintyek közötti, más módszerekkel mért rangsorokban is. Videofelvételek alapján elemeztük a madarak agresszív viselkedését és a kompetícióban mutatott teljesítményét egy monopolizálható táplálékforrásnál, két egyivarú, nyolc-nyolc egyedből álló csapatban. A köztük lévő dominancia viszonyokat az irodalomban gyakran használt rangsorbecslő változók (táplálkozási idő, táplálkozási sorrend, etető kisajátításainak száma) segítségével, illetve az alapján becsültük, hogy az etetőnél milyen gyakran cseréli le az egyik madár a másikat. A lecserélődések alapján létrehozott rangsorok azonban nem lineárisak, hanem több körbe verés is található bennük, ugyanakkor kontrollálva a félrelökött állat összes táplálkozási idejére valamint a félrelökő egyed összes interakciójának számára már lineárissá alakíthatók.</w:t>
      </w:r>
      <w:r>
        <w:rPr>
          <w:color w:val="000000"/>
          <w:sz w:val="24"/>
          <w:szCs w:val="24"/>
        </w:rPr>
        <w:br/>
        <w:t xml:space="preserve">Eredményeink alapján a táplálkozási sorrend nem bizonyult megbízhatónak a rangsor becslésére, a megfigyelések közötti nagy variancia miatt. A lecserélések száma és az etetőnél összesen eltöltött idő között pozitív, noha nem szignifikáns korrelációt tapasztaltunk. Eredményeink szerint a különböző módszerekkel készített rangsorok zebrapintyek esetében sem feleltethetőek meg egymásnak. Adataink arra utalnak, hogy a hagyományos rangsorrend mérési módszerekben egyszerre több tényező hatását mérik, az egyedek teljesítményében tapasztalható variancia miatt nem igazán megbízhatóak, ezért kevésbé használhatóak olyan bonyolultabb, hálózatszerű szociális kapcsolatok vizsgálatára, amilyeneket a zebrapintyek között kimutattunk.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87707">
    <w:multiLevelType w:val="hybridMultilevel"/>
    <w:lvl w:ilvl="0" w:tplc="191726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87707">
    <w:abstractNumId w:val="55187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284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