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GAJDOS MÓNIKA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Földvári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Rezervoárja-e a keleti sün a Borrelia burgdorferi sensu lato baktériumoknak?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keleti sün (Erinaceus roumanicus) Magyarországon őshonos kisemlős, amely jól alkalmazkodik a városi életmódhoz. Korábbi kutatások alapján felmerült a sünök szerepe a Lyme borreliosis járványtanában, hiszen gyakori kullancsgazdák, és fertőzöttek lehetnek a Borrelia burgdorferi sensu lato spirochaeta baktériumokkal. Vizsgálataink célja az volt, hogy kísérletesen igazoljuk a keleti sün rezervoár szerepét a B. burgdorferi s.l. baktériumok fenntartásában.</w:t>
      </w:r>
      <w:r>
        <w:rPr>
          <w:color w:val="000000"/>
          <w:sz w:val="24"/>
          <w:szCs w:val="24"/>
        </w:rPr>
        <w:br/>
        <w:t xml:space="preserve">Ahhoz, hogy ezt a kérdést megválaszoljuk, az erre alkalmas egyetlen módszert, a xenodiagnózist alkalmaztuk. Nyolc menhelyi sün fülbiopsziás szövetmintáit vizsgáltuk molekuláris módszerekkel a B. burgdorferi s.l. fertőzöttségre. A fertőzött egyedek közül kettőt választottunk ki a xenodiagnosztikai kísérletekhez. Ezekben polimeráz láncreakciót (PCR) és szekvenálással azonosítottuk a Borrelia afzelii fertőzést. A kísérelt során specifikusan patogénmentes tenyészetből származó (SPF) kullancs lárvákat helyeztünk el a fertőzött sünökön, majd a vérszívás után összegyűjtve azokat megvártuk, hogy megtörténjen a vedlés, és nimfává alakuljanak. A kórokozó kimutatására PCR-t alkalmaztunk.</w:t>
      </w:r>
      <w:r>
        <w:rPr>
          <w:color w:val="000000"/>
          <w:sz w:val="24"/>
          <w:szCs w:val="24"/>
        </w:rPr>
        <w:br/>
        <w:t xml:space="preserve">A kísérlet során az egyik fertőzött sünről 40, a másikról pedig 64 vérrel teleszívott kullancs lárvát gyűjtöttünk össze. Ezeket megfelelő páratartalmú termosztátba helyeztünk, és az átvedlett nimfákból alkalikus hidrolízissel egyenként DNS-kivonást végeztünk. Az ezt követő PCR vizsgálat egyik esetben sem mutatott ki B. burgdorferi s.l. fertőzést a kullancsokban.</w:t>
      </w:r>
      <w:r>
        <w:rPr>
          <w:color w:val="000000"/>
          <w:sz w:val="24"/>
          <w:szCs w:val="24"/>
        </w:rPr>
        <w:br/>
        <w:t xml:space="preserve">Előkísérletünk során nem tudtuk bizonyítani a keleti sün rezervoár szerepét a B. burgdorferi s.l. baktériumok járványtanában, így a jövőben további kutatások szükségesek a jelenség vizsgálatára, és a kísérlet módszereinek tökéletesítésére.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77803">
    <w:multiLevelType w:val="hybridMultilevel"/>
    <w:lvl w:ilvl="0" w:tplc="82286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77803">
    <w:abstractNumId w:val="81577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264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