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HAVASI</w:t>
            </w:r>
          </w:p>
          <w:p w:rsidR="00C275A3" w:rsidRDefault="00A96AEC" w:rsidP="00C275A3">
            <w:pPr>
              <w:pStyle w:val="Hallgatokepzes"/>
            </w:pPr>
            <w:r>
              <w:t>Management and Leadership</w:t>
            </w:r>
            <w:r>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Csaba Titkos</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need for competence development driven by environmental changes in one of the country's outstanding faculty of economics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competence development;higher education; ranking</w:t>
      </w:r>
      <w:r>
        <w:t xml:space="preserve"/>
      </w:r>
    </w:p>
    <w:p>
      <w:pPr>
        <w:widowControl w:val="on"/>
        <w:pBdr/>
        <w:spacing w:before="240" w:after="240" w:line="240" w:lineRule="auto"/>
        <w:ind w:left="0" w:right="0"/>
        <w:jc w:val="left"/>
      </w:pPr>
      <w:r>
        <w:rPr>
          <w:color w:val="000000"/>
          <w:sz w:val="24"/>
          <w:szCs w:val="24"/>
        </w:rPr>
        <w:t xml:space="preserve">Nowadays the activities of education, research, and development are getting more emphasis in different researches, forums because of the influence of globalization and the strengthening of the competition of labour market. Personal competencies and performances are getting more significant in some selection process.</w:t>
      </w:r>
      <w:r>
        <w:rPr>
          <w:color w:val="000000"/>
          <w:sz w:val="24"/>
          <w:szCs w:val="24"/>
        </w:rPr>
        <w:br/>
        <w:t xml:space="preserve">The environmental changes of the country's outstanding faculty of economics and their effects on student’s achievements are examined in my research. Unexpected and drastic reorganization occurred in the last period of economic science educational fields greatly changed the scope of potential students, which involved the likely could not prepare. The government changed the admission-rates of universities and they decreased the state-supported places for the first-year students. So many people must change their education plans, because they couldn’t afford paying their studies. The number of university applicants are reduced in this area, furthermore the average scores of students are overmatched compared with previous years according to the recording rankings. One of my theses is come from this situation, I would like to examine the quality of student studies.</w:t>
      </w:r>
      <w:r>
        <w:rPr>
          <w:color w:val="000000"/>
          <w:sz w:val="24"/>
          <w:szCs w:val="24"/>
        </w:rPr>
        <w:br/>
        <w:t xml:space="preserve">In my dissertation, I progress from the general characteristics to the specific properties.</w:t>
      </w:r>
      <w:r>
        <w:rPr>
          <w:color w:val="000000"/>
          <w:sz w:val="24"/>
          <w:szCs w:val="24"/>
        </w:rPr>
        <w:br/>
        <w:t xml:space="preserve">In the beginning, I will summarize the information related to education, then I will present the rankings of the higher education, finally I will illustrate the results of the students of Faculty of Economics.</w:t>
      </w:r>
      <w:r>
        <w:rPr>
          <w:color w:val="000000"/>
          <w:sz w:val="24"/>
          <w:szCs w:val="24"/>
        </w:rPr>
        <w:br/>
        <w:t xml:space="preserve">I made a personal interview with Mr. Dean, and got more information from recent articles for qualitative methods, and I used statistics data.</w:t>
      </w:r>
      <w:r>
        <w:rPr>
          <w:color w:val="000000"/>
          <w:sz w:val="24"/>
          <w:szCs w:val="24"/>
        </w:rPr>
        <w:br/>
        <w:t xml:space="preserve">The results showed, that the performance of students, who started their studies in 2012, are decrease and reached lower achievment. The real reasons of the reduction I would like to explore in a later study, so the aim of my present dissertation is to create a basis for a long-term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16574">
    <w:multiLevelType w:val="hybridMultilevel"/>
    <w:lvl w:ilvl="0" w:tplc="84197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16574">
    <w:abstractNumId w:val="63316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805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