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PÉTER</w:t>
            </w:r>
          </w:p>
          <w:p w:rsidR="00C275A3" w:rsidRDefault="00A96AEC" w:rsidP="00C275A3">
            <w:pPr>
              <w:pStyle w:val="Hallgatokepzes"/>
            </w:pPr>
            <w:r>
              <w:t>Surveying and Land Management Engineer</w:t>
            </w:r>
            <w:r>
              <w:br/>
            </w:r>
            <w:r w:rsidR="00E77B23">
              <w:t>BSc, 8. semester</w:t>
            </w:r>
          </w:p>
          <w:p w:rsidR="00C265CE" w:rsidRPr="009E5FF1" w:rsidRDefault="00E77B23" w:rsidP="00C275A3">
            <w:pPr>
              <w:pStyle w:val="Hallgatokepzes"/>
              <w:rPr>
                <w:b/>
                <w:caps/>
              </w:rPr>
            </w:pPr>
            <w:r>
              <w:t>Óbuda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Busics, dr.</w:t>
            </w:r>
          </w:p>
          <w:p w:rsidR="00DB4822" w:rsidRDefault="00DB4822" w:rsidP="00E11062">
            <w:pPr>
              <w:pStyle w:val="Konzulensek"/>
            </w:pPr>
            <w:r w:rsidRPr="00DB4822">
              <w:t>associate professor, OE AMK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the accuracy of GNSS heights making large scale design plans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to make large scale design base maps is the most commonly used method the GNSS technology, exspecially the network RTK method. The main topic of the student reports examining is the problems of the height measurementing with geodetic GNSS receiver, reliability and usability of the resulting elevation values.</w:t>
      </w:r>
      <w:r>
        <w:rPr>
          <w:color w:val="000000"/>
          <w:sz w:val="24"/>
          <w:szCs w:val="24"/>
        </w:rPr>
        <w:br/>
        <w:t xml:space="preserve">The plot is Balatonkeresztúr, where to renewal the drainage network a planning base map was needed. To determine the basic points was needed the network RTK method, and leveling. I tested the available hights-accuracy with the configuration settings of the network RTK. The dissertation process contains and compares the results of these measurements, and provides recommendations for selecting the optimal technology.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552443">
    <w:multiLevelType w:val="hybridMultilevel"/>
    <w:lvl w:ilvl="0" w:tplc="198268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552443">
    <w:abstractNumId w:val="685524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66744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