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XÉNIA ERZSÉBET TÓTH</w:t>
            </w:r>
          </w:p>
          <w:p w:rsidR="00C275A3" w:rsidRDefault="00A96AEC" w:rsidP="00C275A3">
            <w:pPr>
              <w:pStyle w:val="Hallgatokepzes"/>
            </w:pPr>
            <w:r>
              <w:t>Mechatronics engineering</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Tóth PhD</w:t>
            </w:r>
          </w:p>
          <w:p w:rsidR="00DB4822" w:rsidRDefault="00DB4822" w:rsidP="00E11062">
            <w:pPr>
              <w:pStyle w:val="Konzulensek"/>
            </w:pPr>
            <w:r w:rsidRPr="00DB4822">
              <w:t>associate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Optional translational positioning with industrial controller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industrial processes the linear movements and the positioning with high accuracy are really important. In my paper I controlled two different powered linear axes, one is electropneumatical, and the other one is electrical. In the first part I show the theoretical and the practical part to realize the translation movement. After I describe the devices that I used and the model that a made. This model has two main parts, the pneumatical one (a pneumatical transporter with magnetic clutch) is moving to the „y” direction, and the electrical one (servo engine with its linear axis) is positioning to the „x” direction.</w:t>
      </w:r>
      <w:r>
        <w:rPr>
          <w:color w:val="000000"/>
          <w:sz w:val="24"/>
          <w:szCs w:val="24"/>
        </w:rPr>
        <w:br/>
        <w:t xml:space="preserve">I created the communication network with the PLC (Programmable Logic Controller) via CANopen protocol and FHPP data profile. In this paper I introduce the PLC program, the communication, the possible settings of the system and the used software. I also wrote a PLC program with PID function to control the position of the table of the pneumatic transporter. Eventually I made a visualization interface in order to give commands to the system and test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58671">
    <w:multiLevelType w:val="hybridMultilevel"/>
    <w:lvl w:ilvl="0" w:tplc="32007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58671">
    <w:abstractNumId w:val="491586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02141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