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KÁLI</w:t>
            </w:r>
          </w:p>
          <w:p w:rsidR="00C275A3" w:rsidRDefault="00A96AEC" w:rsidP="00C275A3">
            <w:pPr>
              <w:pStyle w:val="Hallgatokepzes"/>
            </w:pPr>
            <w:r>
              <w:t>Technical Manager</w:t>
            </w:r>
            <w:r>
              <w:br/>
            </w:r>
            <w:r w:rsidR="00E77B23">
              <w:t>BSc, 14.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T. Kiss PhD.</w:t>
            </w:r>
          </w:p>
          <w:p w:rsidR="00DB4822" w:rsidRDefault="00DB4822" w:rsidP="00E11062">
            <w:pPr>
              <w:pStyle w:val="Konzulensek"/>
            </w:pPr>
            <w:r w:rsidRPr="00DB4822">
              <w:t>associate professor, DE MK</w:t>
            </w:r>
          </w:p>
        </w:tc>
      </w:tr>
      <w:tr w:rsidR="00DB4822" w:rsidTr="00DB4822">
        <w:tc>
          <w:tcPr>
            <w:tcW w:w="9854" w:type="dxa"/>
          </w:tcPr>
          <w:p w:rsidR="00DB4822" w:rsidRPr="00DB4822" w:rsidRDefault="00DB4822" w:rsidP="004D7940">
            <w:pPr>
              <w:pStyle w:val="Konzulensek"/>
            </w:pPr>
            <w:r w:rsidRPr="00DB4822">
              <w:t>Sándor Budai</w:t>
            </w:r>
          </w:p>
          <w:p w:rsidR="00DB4822" w:rsidRDefault="00DB4822" w:rsidP="00E11062">
            <w:pPr>
              <w:pStyle w:val="Konzulensek"/>
            </w:pPr>
            <w:r w:rsidRPr="00DB4822">
              <w:t>External experts,  Government Office for Borsod-Abaúj-Zemplén County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Efficiency and Successfulness of Public Works Programs at Borsod Utility Non-profit Ltd.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examine the efficiency and successfulness of the public works which was organised by Borsod Utility Non-profit Ltd (founded by Municipial Council of Edelény) in 2014. I get great analysis the system of the public works and its legal background, the legal regulation refers to the public employers and the public workers and the planning, organizing, managing and controlling system of the projects. I examine the rates of employment and the index numbers of unemployment in Edelény, where the ltd is found. With the help of interviews and questionairre surveys I show the opinions, experiences and reflections both the people who take part in public works programs, and the citizens of Edelény about the efficiency and successfulness of the projects. According to the survey I can state that the biggest problems of the public employment are the low worker’s wages and the short period of the employment. The greatest problems of the employer are the growing level of the administration and the alcoholism of the workers. It was also established that, the most people, who have left the communal works programs, became public workers or unemployed again.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56399">
    <w:multiLevelType w:val="hybridMultilevel"/>
    <w:lvl w:ilvl="0" w:tplc="22230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56399">
    <w:abstractNumId w:val="483563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4266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