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APOR</w:t>
            </w:r>
          </w:p>
          <w:p w:rsidR="00C275A3" w:rsidRDefault="00A96AEC" w:rsidP="00C275A3">
            <w:pPr>
              <w:pStyle w:val="Hallgatokepzes"/>
            </w:pPr>
            <w:r>
              <w:t>Communication and Mediastudies</w:t>
            </w:r>
            <w:r>
              <w:br/>
            </w:r>
            <w:r w:rsidR="00E77B23">
              <w:t>MA, 5.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Monika Andok</w:t>
            </w:r>
          </w:p>
          <w:p w:rsidR="00DB4822" w:rsidRDefault="00DB4822" w:rsidP="00E11062">
            <w:pPr>
              <w:pStyle w:val="Konzulensek"/>
            </w:pPr>
            <w:r w:rsidRPr="00DB4822">
              <w:t>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Group decision-making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starting point of my research is that the group norm established by the majority can be changed by the minority opinion. The tool of the minority that may affect the decisions of the group is persuasion. Through the movie called 12 Angry Man (1957), I will examine the way the group members representing a minority opinion are able to change the previous group norm. The method of my research is content analysis that makes the quantitative analysis of the effects of peer pressure possible.</w:t>
      </w:r>
      <w:r>
        <w:rPr>
          <w:color w:val="000000"/>
          <w:sz w:val="24"/>
          <w:szCs w:val="24"/>
        </w:rPr>
        <w:br/>
        <w:t xml:space="preserve">My research consists of two parts: the first part is seeking answers on how peer pressure comes true. My main focus is on whether the persuasion is processed via central or peripheral routes. In case it is processed peripherally I attempt to realize what generates the change of attitude.</w:t>
      </w:r>
      <w:r>
        <w:rPr>
          <w:color w:val="000000"/>
          <w:sz w:val="24"/>
          <w:szCs w:val="24"/>
        </w:rPr>
        <w:br/>
        <w:t xml:space="preserve">In the second part of the research I examine how the minority opinion was able to alter the initially extreme group norm. During the movie several votings were held which helped me reveal how the group norm has changed.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025142">
    <w:multiLevelType w:val="hybridMultilevel"/>
    <w:lvl w:ilvl="0" w:tplc="454303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025142">
    <w:abstractNumId w:val="380251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17285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