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MALMOS EDINA</w:t>
            </w:r>
          </w:p>
          <w:p w:rsidR="00C275A3" w:rsidRDefault="00A96AEC" w:rsidP="00C275A3">
            <w:pPr>
              <w:pStyle w:val="Hallgatokepzes"/>
            </w:pPr>
            <w:r>
              <w:t>biológia-földrajz tanár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Revákné Dr. Markóczi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 fogalmakra vonatkozó tévképzetek vizsgálata az általános iskola 7-8. évfolyamán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tévképzetek olyan hibás elképzelések, amelyek mélyen gyökereznek, stabilak, így gátolhatják a további sikeres ismeretelsajátítást, az ismeretek gyakorlati alkalmazását. A természettudományos tévképzetek származhatnak a mindennapi megismerésből, tapasztalatokból, de az iskolai tanítási-tanulási folyamat során is kialakulhatnak.</w:t>
      </w:r>
      <w:r>
        <w:rPr>
          <w:color w:val="000000"/>
          <w:sz w:val="24"/>
          <w:szCs w:val="24"/>
        </w:rPr>
        <w:br/>
        <w:t xml:space="preserve">Kutatásunkban 392 hetedik és nyolcadik osztályos tanuló biológiai tévképzeteit vizsgálatuk. A kutatás céljainak megfelelően négy részvizsgálatot végeztünk. Az elsőben a tanulók hétköznapi gondolkodásából, illetve az oktatási folyamatból származó biológiai tévképzeteit és azok összefüggésrendszerét elemeztük a szóasszociációs módszer segítségével. A második részvizsgálatban azt kívántuk elemezni, hogy a vizsgált biológiai fogalmakhoz kapcsolódóan a tanulók milyen tévképzetekkel rendelkeznek és, hogy ezek mennyiségi viszonyai milyen összefüggésben vannak bizonyos háttértényezőkkel. A harmadik részvizsgálatban azt analizáltuk, hogy a tévképzetek korrigálásában kulcs szerepet betöltő tanárok hogyan viszonyulnak a hibás elképzelések iskolai jelenlétéhez. Míg az utolsó vizsgálati részben két népszerű biológia tankönyv tévképzetek kialakulásában és megerősítésében betöltött szerepét néztük meg.</w:t>
      </w:r>
      <w:r>
        <w:rPr>
          <w:color w:val="000000"/>
          <w:sz w:val="24"/>
          <w:szCs w:val="24"/>
        </w:rPr>
        <w:br/>
        <w:t xml:space="preserve">Eredményeinkből kiderült, hogy a tévképzetes asszociációk gyengén kapcsolódnak a tudományos fogalmakhoz, a tanulók nehezen tudják azokat beilleszteni belső értelmező rendszerükbe. A vizsgálat eredményei arra is rámutattak, hogy az olyan háttértényezők, mint a hétköznapi életből hozott előzetes tudás, vagy a számítógépezéssel, illetve televízió nézéssel töltött idő is befolyásolja tévképzetek kialakulását, stabilitását. A tanárokkal végzett kérdőíves felmérésből kiderült, hogy a pedagógusok tudatában vannak a tanulási folyamatot megnehezítő tévképzetek iskolai jelenlétének, ugyanakkor definiálásukra, konkrét példa említésére már csak kevesen képesek. Azt is megállapítottuk, hogy a tankönyveknek is nagy szerepe van a tanulók tévképzeteinek kialakulásában, megerősítésében.</w:t>
      </w:r>
      <w:r>
        <w:rPr>
          <w:color w:val="000000"/>
          <w:sz w:val="24"/>
          <w:szCs w:val="24"/>
        </w:rPr>
        <w:br/>
        <w:t xml:space="preserve">Eredményeinket felhasználva létrehoztunk a tévképzetek feltárását, rendszerezését és korrigálását segítő szoftverünket, a Project Erratumot. A szoftver weboldallá alakítása, pontosítása, szélesebb körű elérhetővé tétele jövőbeli terveink egyike.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05241">
    <w:multiLevelType w:val="hybridMultilevel"/>
    <w:lvl w:ilvl="0" w:tplc="92317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05241">
    <w:abstractNumId w:val="47005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4844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