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TAMÁS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Biopreparátumok alkalmazásának lehetősége a Sclerotinia sclerotiorum (Lib.) de Bary kórokozó ellen paprikahajtatásban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monokultúrás termesztésben a szklerotíniás betegség jelentős problémákat okoz. Célul tűztem ki néhány biopreparátum (Trifender WP, Bacillus subtilis FZB 37, Bactofil B 10, Mycostop) S. sclerotiorum növénypatogén kórokozó elleni hatásának feltárását paprikahajtatásban. A termékeket in vivo (termesztési és tenyészedényes), valamint in vitro, laboratóriumi körülmények között vizsgáltam.</w:t>
      </w:r>
      <w:r>
        <w:rPr>
          <w:color w:val="000000"/>
          <w:sz w:val="24"/>
          <w:szCs w:val="24"/>
        </w:rPr>
        <w:br/>
        <w:t xml:space="preserve">Termesztési körülmények között a növényekre gyakorolt hatást értékeltem monokultúrában. A Bacillus subtilis FZB 37 készítmény jó hatást gyakorolt, de a termés mennyiségét és annak minőségét legnagyobb mértékben a Trifender WP készítmény növelte.</w:t>
      </w:r>
      <w:r>
        <w:rPr>
          <w:color w:val="000000"/>
          <w:sz w:val="24"/>
          <w:szCs w:val="24"/>
        </w:rPr>
        <w:br/>
        <w:t xml:space="preserve">Tenyészedényekben, mesterséges fertőzés mellett, a Bacillus subtilis FZB 37 és a Trifender WP preparátumok hatékonyak a kórokozó ellen, különösen a 7 napos előkezeléssel. A készítmények előkezeléssel teljes mértékben megakadályozták a tünetek kialakulását. A preparátumokkal előkezelt növények produkciója - a mesterséges fertőzés ellenére - alig maradt el a kezeletlen kontroll növényekétől.</w:t>
      </w:r>
      <w:r>
        <w:rPr>
          <w:color w:val="000000"/>
          <w:sz w:val="24"/>
          <w:szCs w:val="24"/>
        </w:rPr>
        <w:br/>
        <w:t xml:space="preserve">Laboratóriumban az együttes tenyésztés során, a preparátumok közül csak a Bacillus subtilis FZB 37 gátolta szignifikánsan a kórokozó fejlődését. Az antagonisták előzetes leoltásakor a Bacillus subtilis FZB 37 mellett már a Trifender WP és a Mycostop is hatékony. Jelentős gátlási zóna a Bacillus subtilis FZB 37 és a Mycostop esetében volt. Az antagonisták tenyészetszűrletét eltérő koncentrációban tartalmazó táptalajon fejlődő kórokozót a Mycostop gátolta legnagyobb mértékben. A Trifender WP esetében gátló hatást nem tapasztaltam. A Trifender WP hatásmechanizmusa a térparazitizmuson illetve a tápanyagokért folytatott kompetíción alapul. A többi készítmény hatása az antibiotikum termeléssel magyarázható.</w:t>
      </w:r>
      <w:r>
        <w:rPr>
          <w:color w:val="000000"/>
          <w:sz w:val="24"/>
          <w:szCs w:val="24"/>
        </w:rPr>
        <w:br/>
        <w:t xml:space="preserve">A szklerotíniás fertőzés ellen, szigorú preventív alkalmazás mellett, a Trifender WP és a Bacillus subtilis FZB 37 preparátumok hatékonyak, még monokultúrás termesztésben is. A Mycostop biopreparátumnál tapasztalt eredmények a készítmény szklerotíniás betegség elleni in vivo vizsgálatát indokolják.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76495">
    <w:multiLevelType w:val="hybridMultilevel"/>
    <w:lvl w:ilvl="0" w:tplc="54529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76495">
    <w:abstractNumId w:val="63176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329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