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SÜVEGES RÉKA</w:t>
            </w:r>
          </w:p>
          <w:p w:rsidR="00C275A3" w:rsidRDefault="00A96AEC" w:rsidP="00C275A3">
            <w:pPr>
              <w:pStyle w:val="Hallgatokepzes"/>
            </w:pPr>
            <w:r>
              <w:t>Óvodapedagógus szak, német nemzetiségi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Szegedi Úti Campus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Manzné dr. Jäger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EJF Szegedi Campus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Meseterápia óvodás 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meseterápiával foglalkozom óvodás korban. A mese, mint gyógymód és nevelési eszköz egyre elterjedtebb mind a gyógyászatban, pszichológiában és a nevelésben.</w:t>
      </w:r>
      <w:r>
        <w:rPr>
          <w:color w:val="000000"/>
          <w:sz w:val="24"/>
          <w:szCs w:val="24"/>
        </w:rPr>
        <w:br/>
        <w:t xml:space="preserve">Kutatásom során egy új keletű módszert, a mesék terápiás céllal történő felhasználását, ezen belül is a Boldizsár Ildikó által kidolgozott metamorphoses meseterápiás módszert vizsgáltam.</w:t>
      </w:r>
      <w:r>
        <w:rPr>
          <w:color w:val="000000"/>
          <w:sz w:val="24"/>
          <w:szCs w:val="24"/>
        </w:rPr>
        <w:br/>
        <w:t xml:space="preserve">Kutatásom során interjút készítettem Holcsik Erzsébet gyermek- és ifjúsági pszichológussal, aki részletesen számol be a metamorphoses módszer működéséről és alkalmazásáról. Nem csupán a mesében hallottakra bízzák a gyógyulást, hanem a foglalkozásokon testet öltött aggályok, félelmek ellen tettekkel is fellépnek, ami hozzájárul ahhoz, hogy a páciens a tanultakat a valós életbe is át tudja ültetni és sikerrel alkalmazni. Elmondása szerint a terápia után minden esetben szemmel látható a javulás.</w:t>
      </w:r>
      <w:r>
        <w:rPr>
          <w:color w:val="000000"/>
          <w:sz w:val="24"/>
          <w:szCs w:val="24"/>
        </w:rPr>
        <w:br/>
        <w:t xml:space="preserve">Ezen kívül kérdőíves kutatást végeztem a környező óvodákban a mesélés fontosságáról alkotott véleményekről és a mesélési szokásokról. Kértem, hogy véleményezzék a hagyományos és a modern mesék tartalmát és értékközvetítő szerepét. A vélemények igen megosztottak. A válaszadók 35%-a a hagyományos és 21%-a a modern mesék mellett voksolt, illetve 35%-uk mindkettő mellett kiáll, de abban mind egyet értettek, hogy a mesék nélkülözhetetlen eszközei a nevelésnek.</w:t>
      </w:r>
      <w:r>
        <w:rPr>
          <w:color w:val="000000"/>
          <w:sz w:val="24"/>
          <w:szCs w:val="24"/>
        </w:rPr>
        <w:br/>
        <w:t xml:space="preserve">Készítettem egy meseelemzést, amit projektmódszerrel dolgoztam fel. Olyan mesét választottam, aminek problémaköre sok gyereket érint, mégis ritkán beszélnek róla, ez nem más, mint a felnőtté válás és a szülők elvesztése miatti félelem. A Projektben kiemelkedő szerepe van a mese többszöri elmesélésének változatos módszerekkel, hogy a gyermek újabb és újabb törvényszerűségeket fedezhessen fel a saját életére vonatkozóan. Emellett a különböző játékos tevékenységek segítenek az élmények feldolgozásában, ilyen például az éneklés, a mozgás, a dramatizálás, a rajzolás és a szituációs játékok. A programok segítségével képet kaphatunk a gyermekben végbemenő folyamatokról és észrevétlenül nyomon követhető a változás, ez alatt a gyermek mozgását, beszédét, aktivitását, társas kapcsolatait és ábrázolásmódját értem.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96008">
    <w:multiLevelType w:val="hybridMultilevel"/>
    <w:lvl w:ilvl="0" w:tplc="73874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96008">
    <w:abstractNumId w:val="359960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986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