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BOGLÁRKA MÉREINÉ BERKI</w:t>
            </w:r>
          </w:p>
          <w:p w:rsidR="00C275A3" w:rsidRDefault="00A96AEC" w:rsidP="00C275A3">
            <w:pPr>
              <w:pStyle w:val="Hallgatokepzes"/>
            </w:pPr>
            <w:r>
              <w:t>Regional and Environmental Economic Studies</w:t>
            </w:r>
            <w:r>
              <w:br/>
            </w:r>
            <w:r w:rsidR="00E77B23">
              <w:t>MA, 2. semester</w:t>
            </w:r>
          </w:p>
          <w:p w:rsidR="00C265CE" w:rsidRPr="009E5FF1" w:rsidRDefault="00E77B23" w:rsidP="00C275A3">
            <w:pPr>
              <w:pStyle w:val="Hallgatokepzes"/>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Málovics PhD.</w:t>
            </w:r>
          </w:p>
          <w:p w:rsidR="00DB4822" w:rsidRDefault="00DB4822" w:rsidP="00E11062">
            <w:pPr>
              <w:pStyle w:val="Konzulensek"/>
            </w:pPr>
            <w:r w:rsidRPr="00DB4822">
              <w:t>associate professor,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multidisciplinary interpretation of the limitations of self-supplying farming from the perspective of rural extreme poverty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self-supplying farming; extreme poverty; equity-efficiency; rural</w:t>
      </w:r>
      <w:r>
        <w:t xml:space="preserve"/>
      </w:r>
    </w:p>
    <w:p>
      <w:pPr>
        <w:widowControl w:val="on"/>
        <w:pBdr/>
        <w:spacing w:before="240" w:after="240" w:line="240" w:lineRule="auto"/>
        <w:ind w:left="0" w:right="0"/>
        <w:jc w:val="left"/>
      </w:pPr>
      <w:r>
        <w:rPr>
          <w:color w:val="000000"/>
          <w:sz w:val="24"/>
          <w:szCs w:val="24"/>
        </w:rPr>
        <w:t xml:space="preserve">The essay tries to emphasize the general problems which are characteristical of the extreme poverty in the countriside, through focusing on a particular action. This action would be the self-supplying farming. There are more of such programs and initiations running in Hungary nowadays which try to connect the elements of efficiency and equity regarding the support of poverty. A question emerges, however, to examine effectiveness from the point of economics or other elements can also be important which are not tightly attached to this matter. The basis of the research is that the above mentioned elements can play an important role in connection with such a program. The basic questions of the essay are on the one hand: which are these exact elements?; on the other hand: what efficiency means to us? Therefore I introduce relevant theories of more disciplines in the special litrical analisys. On choosing these theoriesit had to be an outstanding point of view to be problem centred and it was equally important that we should be able to draw a parallel between them and the realized features of the described programs in practice. During the research there was an emphasis put on the qualitative methods because of the theme being so diraricative and also in the interest of their practical realization. During the empirical research the help of semi-structural, interpersonal,- and telephone interviews such as examinations in focus-groups had been used. We can mention the following as one of the most important conclusions of the research: the economical effectiveness is moderate in the case of support programs; in an other point of view there can appear some positive effects in the long run, though. It has also been stated among my conclusions that after connecting the multidisciplinal theories and empirical researches which the factors are that I found determinant in case of realizing or running such kind of a support progarm.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786657">
    <w:multiLevelType w:val="hybridMultilevel"/>
    <w:lvl w:ilvl="0" w:tplc="751421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786657">
    <w:abstractNumId w:val="437866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82450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