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LASZLI ADRIENN</w:t>
            </w:r>
          </w:p>
          <w:p w:rsidR="00C275A3" w:rsidRDefault="00A96AEC" w:rsidP="00C275A3">
            <w:pPr>
              <w:pStyle w:val="Hallgatokepzes"/>
            </w:pPr>
            <w:r>
              <w:t>Biomérnöki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Maróti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kutatásvezető,  MTA Szegedi Biológiai Kutató Központ - Biokémiai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Alternatív hidrogén termelő módszerek vizsgálata alga-baktérium kultúrákban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TARTALMI ÖSSZEFOGLALÓ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fosszilis energiahordozók véges mivoltából eredően feltétlenül szükséges az alternatív energiaforrások előállításának kutatása, új technológiai folyamatok fejlesztése. A növekvő népesség miatt az emberiség számára egyre inkább szükséges a megújuló energiaforrások megteremtése, anélkül hogy a környezetet nagy mértékben károsítanánk. Az egyik legalkalmasabb környezetkímélő energiahordozóként a hidrogénre tekintünk, ezen belül a - mikrobiális úton előállított - biohidrogénre. A biohidrogén előállítására több útvonalat is ismerünk, közülük legismertebb a fényben történő fermentáció (direkt fotolízis, indirekt fotolízis) és a fényt nem igénylő sötét fermentáció.</w:t>
      </w:r>
      <w:r>
        <w:rPr>
          <w:color w:val="000000"/>
          <w:sz w:val="24"/>
          <w:szCs w:val="24"/>
        </w:rPr>
        <w:br/>
        <w:t xml:space="preserve">Az algák és bizonyos baktériumok hidrogéntermelési útvonalainak legjelentősebb előnye, hogy a CO_2-ot, mint a legnagyobb mennyiségben előforduló globális felmelegedést okozó gázt képesek megkötni és felhasználni elkülönített sejtalkotóikban, emellett az energetikai iparban jelentős szerepet játszó hidrogén és környezetünk szempontjából jelentős oxigén termelésére is képesek [Mi-Sun et al. 2006]. Az általunk vizsgált mikroorganizmusok mindegyike rendelkezik hidrogenáz enzimmel, mely a hidrogén fejlesztés központi fehérjéje.</w:t>
      </w:r>
      <w:r>
        <w:rPr>
          <w:color w:val="000000"/>
          <w:sz w:val="24"/>
          <w:szCs w:val="24"/>
        </w:rPr>
        <w:br/>
        <w:t xml:space="preserve">Kutatásom célja a tiszta Chlamydomonas törzsek és kevert Chlamydomonas – E. coli HypF kultúrák biohidrogén termelésének vizsgálata kén-megvonás és sötét fermentáció során. Az eddigi kutatásoktól eltérően, melyek a tiszta alga és tiszta baktérium kultúrák metabolikus útvonalait vizsgálták, mi az alga-baktérium kevert kultúrák hidrogéntermelését viszonyítottuk a tiszta tenyészetek hozamához. A két hidrogéntermelő módszer tanulmányozása mellett, a hidrogén termelés útvonalának jobb megértése céljából a DCMU fotoszintetikus gátlószer hatását is vizsgálatuk a hidrogéntermelésre nézve. Eredményeink bemutatják, hogy a megfelelő baktérium és alga törzsek társításával, valamint a megfelelő módszer alkalmazásával, kiemelkedő hidrogén hozamot érhetünk el, mely a jövő energetikai iparában számos módon hasznosulhat.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465712">
    <w:multiLevelType w:val="hybridMultilevel"/>
    <w:lvl w:ilvl="0" w:tplc="924392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465712">
    <w:abstractNumId w:val="834657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40327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