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RÉDEI ESZTER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Perei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Hulladékhasznosítással kapcsolt biológiai talajjavítás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romló környezeti állapot és a számos, mindenkit érintő környezeti problémák miatt egyre nagyobb az igény a környezetbarát technikák és megoldások kutatására és kidolgozására. A mezőgazdaság szempontjából fontos, hogy a folyamatosan növekvő népesség egyre nagyobb igényeit továbbra is a lehető legmagasabb szinten és fenntartható módon kielégítse. A megoldandó problémák egyike a különböző műtrágyáktól való függőség megszüntetése, mivel e vegyszerek előállítása, olykor helytelen használata is jelentős környezetterhelést jelent. Foszforműtrágyák esetén gondot okoz, hogy a nyersanyag véges mennyiségben áll rendelkezésre, feldolgozása környezetkárosító technológiák és anyagok alkalmazásával jár, illetve a műtrágya túlzott használata is veszélyforrás, főként a természetes vízi ökoszisztémák számára. Ismert tény azonban, hogy a mikroorganizmusok között számos faj rendelkezik olyan hasznos tulajdonságokkal, melyek a fenntarthatósági célok elérésében különböző módokon is a segítségünkre lehetnek, így kutatásuk és különböző területeken történő alkalmazásuk indokolt.</w:t>
      </w:r>
      <w:r>
        <w:rPr>
          <w:color w:val="000000"/>
          <w:sz w:val="24"/>
          <w:szCs w:val="24"/>
        </w:rPr>
        <w:br/>
        <w:t xml:space="preserve">Munkám során egy olyan baktériumtörzset vizsgáltam, mely irodalmi adatok alapján képes szervetlen foszfátforrásból a foszfát mobilizálására, így potenciális lehetőséget teremt a foszfortartalmú műtrágyák használatának csökkentésére.</w:t>
      </w:r>
      <w:r>
        <w:rPr>
          <w:color w:val="000000"/>
          <w:sz w:val="24"/>
          <w:szCs w:val="24"/>
        </w:rPr>
        <w:br/>
        <w:t xml:space="preserve">Kísérleteim célja volt, hogy az általam használt F1 izolátum segítségével egy húsipari melléktermék, a csont pirrolizált és granulált formáját használva, annak vízoldhatatlan foszfáttartalmát (hidroxiapatit) vízoldékony foszfátokká alakítsam. A növények a folyamat során keletkező foszfátvegyületeket már képesek a talajoldatból felvenni és hasznosítani, így ezek biztosíthatják számukra a megfelelő foszfátutánpótlást.</w:t>
      </w:r>
      <w:r>
        <w:rPr>
          <w:color w:val="000000"/>
          <w:sz w:val="24"/>
          <w:szCs w:val="24"/>
        </w:rPr>
        <w:br/>
        <w:t xml:space="preserve">A kísérletek során sikeresen bebizonyítottam, hogy a csontszénből történő foszfát-felszabadítás, különböző szénforrások használata esetén, eltérő útvonalakon megy végbe. Az eredmények alapján elmondható, hogy a vizsgált F1 izolátum ígéretes alternatívát jelenthet a növények foszfátigényének ellátására és potenciális lehetőséget teremt a foszfortartalmú műtrágyák használatának csökkentésére, ezáltal e vegyszerek okozta környezeti károk csökkentésére.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48049">
    <w:multiLevelType w:val="hybridMultilevel"/>
    <w:lvl w:ilvl="0" w:tplc="71421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48049">
    <w:abstractNumId w:val="248480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00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