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BALOGH</w:t>
            </w:r>
          </w:p>
          <w:p w:rsidR="00C275A3" w:rsidRDefault="00A96AEC" w:rsidP="00C275A3">
            <w:pPr>
              <w:pStyle w:val="Hallgatokepzes"/>
            </w:pPr>
            <w:r>
              <w:t>MSc in Geography</w:t>
            </w:r>
            <w:r>
              <w:br/>
            </w:r>
            <w:r w:rsidR="00E77B23">
              <w:t>MSc, 9.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Tímea Kiss</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Comparsion of channel-development on the Dráva and Hernád Rivers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hydro-morphological conditions of the Dráva and the Hernád Rivers has greatly changed in the last few decades due to the anthropogenic impacts (e.g. channel regulation works and the hydroelectric power plants with the barrages). These human impacts have significantly changed the hydrological variables, the morphological characteristics, the erosional and depositional processes of both rivers. The aim of this study is to investigate and to follow up the development of a meander on the gravel bedded reach of both rivers, which are affected by indirect anthropogenic impacts.</w:t>
      </w:r>
      <w:r>
        <w:rPr>
          <w:color w:val="000000"/>
          <w:sz w:val="24"/>
          <w:szCs w:val="24"/>
        </w:rPr>
        <w:br/>
        <w:t xml:space="preserve">The investigated meander of the Dráva River can be found next to Sigetec (220-222 RKM) and the meander of the Hernád River is next to Hernádcéce (72-74 RKM). To follow up the channel-development I have compared hydrological maps, cartographical maps, aerial photograps and orthophotos. To investigate the bank erosion I have made GPS measurements with the national RTK system. We made dendrological analysis to follow up the development of the point bar and used the software Digital Gravelometer for the Grain Size Analysis on the bank material.</w:t>
      </w:r>
      <w:r>
        <w:rPr>
          <w:color w:val="000000"/>
          <w:sz w:val="24"/>
          <w:szCs w:val="24"/>
        </w:rPr>
        <w:br/>
        <w:t xml:space="preserve">In my results it is seen that after the installation of the hydroelectric power plants the daily minimal, average and maximal water-levels has greatly decreased on both rivers. During the last almost 115 years the decrease of the average water-level on the Dráva River was 182 cm, meanwhile on the Hernád River it was 66 cm. The deepening of the channel and the rate of the bank erosion are also affected by the hydroelectric power plants because the minimal width of the Dráva River has narrowed from 536 m to 80 m and the minimal width of the Hernád River has also narrowed from 55 m to 25 m. The annual rate of the bank erosion was successively increasing on both rivers. On the Dráva River we have complemented our results with the dendrological analysis of timber on the point bar and with the sedimentation analysis of the bank material which was done by the Digital Gravelometer software.</w:t>
      </w:r>
    </w:p>
    <w:p>
      <w:pPr>
        <w:widowControl w:val="on"/>
        <w:pBdr/>
        <w:spacing w:before="240" w:after="240" w:line="240" w:lineRule="auto"/>
        <w:ind w:left="0" w:right="0"/>
        <w:jc w:val="left"/>
      </w:pPr>
      <w:r>
        <w:rPr>
          <w:color w:val="000000"/>
          <w:sz w:val="24"/>
          <w:szCs w:val="24"/>
        </w:rPr>
        <w:t xml:space="preserve">Keywords: Dráva River, Hernád River, hydroelectric power plant, bank erosion, channel narrowing, dendrology, Digital Gravelometer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63574">
    <w:multiLevelType w:val="hybridMultilevel"/>
    <w:lvl w:ilvl="0" w:tplc="1404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63574">
    <w:abstractNumId w:val="53163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372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