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BOLDOG</w:t>
            </w:r>
          </w:p>
          <w:p w:rsidR="00C275A3" w:rsidRDefault="00A96AEC" w:rsidP="00C275A3">
            <w:pPr>
              <w:pStyle w:val="Hallgatokepzes"/>
            </w:pPr>
            <w:r>
              <w:t>Mathematics Bsc, Physics Msc</w:t>
            </w:r>
            <w:r>
              <w:br/>
            </w:r>
            <w:r w:rsidR="00E77B23">
              <w:t>MSc, 17.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Gyergely Röst</w:t>
            </w:r>
          </w:p>
          <w:p w:rsidR="00DB4822" w:rsidRDefault="00DB4822" w:rsidP="009763E0">
            <w:pPr>
              <w:pStyle w:val="Konzulensektitulus"/>
            </w:pPr>
            <w:r w:rsidRPr="00DB4822">
              <w:t>research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Herd immunity caused by a toxoid vaccine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deadly infectious deseases were averted because of mandatory vaccinations. Although vaccinations does not give a 100% protection, it can be often observed the immunity of those once who has never received any vaccination. This phenomenon is called herd immunity.</w:t>
      </w:r>
    </w:p>
    <w:p>
      <w:pPr>
        <w:widowControl w:val="on"/>
        <w:pBdr/>
        <w:spacing w:before="240" w:after="240" w:line="240" w:lineRule="auto"/>
        <w:ind w:left="0" w:right="0"/>
        <w:jc w:val="left"/>
      </w:pPr>
      <w:r>
        <w:rPr>
          <w:color w:val="000000"/>
          <w:sz w:val="24"/>
          <w:szCs w:val="24"/>
        </w:rPr>
        <w:t xml:space="preserve">Herd immunity can be explained in a very easy way: if the illness is not present in a population (bacause of the high rate of vaccination) then the small portion of the population that is not immunised rarely meet infected people so there is nobody who can catch the illness from. This is why herd immunity can only be considered in case of infectious diseases, like diphteria for instance.</w:t>
      </w:r>
    </w:p>
    <w:p>
      <w:pPr>
        <w:widowControl w:val="on"/>
        <w:pBdr/>
        <w:spacing w:before="240" w:after="240" w:line="240" w:lineRule="auto"/>
        <w:ind w:left="0" w:right="0"/>
        <w:jc w:val="left"/>
      </w:pPr>
      <w:r>
        <w:rPr>
          <w:color w:val="000000"/>
          <w:sz w:val="24"/>
          <w:szCs w:val="24"/>
        </w:rPr>
        <w:t xml:space="preserve">The illness of diphteria is caused by a bacterial infection. The symptoms and finally the death is because of the toxin produced by the bacteria. The vaccination involves toxoid vaccine, which is the inactivated and harmless form of the bacterial toxin. It prepares the immune system of the individual to eliminate the highly poisonous toxin, but the bacterium itself remains intact. Consequently vaccination protects against the development of the symptoms, but not the cause of the illness. So it is possible to catch and carry diphteria bacteria without any symptoms. Bacause of these herd immunity is not supposed to be present in the population.</w:t>
      </w:r>
    </w:p>
    <w:p>
      <w:pPr>
        <w:widowControl w:val="on"/>
        <w:pBdr/>
        <w:spacing w:before="240" w:after="240" w:line="240" w:lineRule="auto"/>
        <w:ind w:left="0" w:right="0"/>
        <w:jc w:val="left"/>
      </w:pPr>
      <w:r>
        <w:rPr>
          <w:color w:val="000000"/>
          <w:sz w:val="24"/>
          <w:szCs w:val="24"/>
        </w:rPr>
        <w:t xml:space="preserve">Several epidemiological investigations declare the opposit: according to the observations the morbidity rapidly decreases with the increase of vaccination in the whole population as well as the portion of the toxicogenic strain among the diphteria carryers.</w:t>
      </w:r>
    </w:p>
    <w:p>
      <w:pPr>
        <w:widowControl w:val="on"/>
        <w:pBdr/>
        <w:spacing w:before="240" w:after="240" w:line="240" w:lineRule="auto"/>
        <w:ind w:left="0" w:right="0"/>
        <w:jc w:val="left"/>
      </w:pPr>
      <w:r>
        <w:rPr>
          <w:color w:val="000000"/>
          <w:sz w:val="24"/>
          <w:szCs w:val="24"/>
        </w:rPr>
        <w:t xml:space="preserve">With this paper we try to solve this paradox situation. We will show that herd immunity can appear and in case of appropriate rate of vaccination the disease can dissapear.</w:t>
      </w:r>
    </w:p>
    <w:p>
      <w:pPr>
        <w:widowControl w:val="on"/>
        <w:pBdr/>
        <w:spacing w:before="240" w:after="240" w:line="240" w:lineRule="auto"/>
        <w:ind w:left="0" w:right="0"/>
        <w:jc w:val="left"/>
      </w:pPr>
      <w:r>
        <w:rPr>
          <w:color w:val="000000"/>
          <w:sz w:val="24"/>
          <w:szCs w:val="24"/>
        </w:rPr>
        <w:t xml:space="preserve">We use a double level dynamic modell: 1) we show the stabile equilibrium states on the level of the individual, and with these conditions 2) we investigate the spread of the infection on the level of the whole population. Both modells are systems of nonlinear differential equations and we prove global stability criterions. We simulate the modell with the parameters of the diphteria and compare the results with the observations. Finally we give an exact criterion for the effectiveness of the vaccination and for the formation of herd immunity.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64062">
    <w:multiLevelType w:val="hybridMultilevel"/>
    <w:lvl w:ilvl="0" w:tplc="92823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64062">
    <w:abstractNumId w:val="37764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299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