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KÁROLY</w:t>
            </w:r>
          </w:p>
          <w:p w:rsidR="00C275A3" w:rsidRDefault="00A96AEC" w:rsidP="00C275A3">
            <w:pPr>
              <w:pStyle w:val="Hallgatokepzes"/>
            </w:pPr>
            <w:r>
              <w:t>English Linguistics and Literature</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Harry Edward Bailey</w:t>
            </w:r>
          </w:p>
          <w:p w:rsidR="00DB4822" w:rsidRDefault="00DB4822" w:rsidP="009763E0">
            <w:pPr>
              <w:pStyle w:val="Konzulensektitulus"/>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sides of being a football fan – A comparison between the English Premier League and the National Football League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EPL and NFL. Two abbreviations which would immediately make a sports fan think about two of the biggest leagues in the world, the English Premier League (EPL) and the National Football League (NFL). Both leagues on their own have their own fan base, which consists of millions of people. Similarity in them that they all are very passionate about football. The question is which football, who they are, and how passionate and loyal they are. These are the main aspects I investigated in order to make a comparison.</w:t>
      </w:r>
    </w:p>
    <w:p>
      <w:pPr>
        <w:widowControl w:val="on"/>
        <w:pBdr/>
        <w:spacing w:before="240" w:after="240" w:line="240" w:lineRule="auto"/>
        <w:ind w:left="0" w:right="0"/>
        <w:jc w:val="left"/>
      </w:pPr>
      <w:r>
        <w:rPr>
          <w:color w:val="000000"/>
          <w:sz w:val="24"/>
          <w:szCs w:val="24"/>
        </w:rPr>
        <w:t xml:space="preserve">One thing is for sure, being a fan is kind of a lifestyle. In that sense, there is no difference in being a fan of the Premiership or a fan of the NFL. People who are in love with these sports take a lot of time in their lives so as to catch up on team news, matches or other information. My main aim primarily was, however, to show in what aspects these fans are not the same. I wanted to look a little deeper into their habits.</w:t>
      </w:r>
    </w:p>
    <w:p>
      <w:pPr>
        <w:widowControl w:val="on"/>
        <w:pBdr/>
        <w:spacing w:before="240" w:after="240" w:line="240" w:lineRule="auto"/>
        <w:ind w:left="0" w:right="0"/>
        <w:jc w:val="left"/>
      </w:pPr>
      <w:r>
        <w:rPr>
          <w:color w:val="000000"/>
          <w:sz w:val="24"/>
          <w:szCs w:val="24"/>
        </w:rPr>
        <w:t xml:space="preserve">First of all, it is necessary to define what we call 'sports fan' or in this specific case 'football fan'. Then we can make the comparison among fans. I examined multiple aspects of what it is like to be a football fan of one league compared to the other one. These fields include the distribution of genders, money spent by the fans for products related to their beloved team or for example the fans’ activity on social media platforms.</w:t>
      </w:r>
    </w:p>
    <w:p>
      <w:pPr>
        <w:widowControl w:val="on"/>
        <w:pBdr/>
        <w:spacing w:before="240" w:after="240" w:line="240" w:lineRule="auto"/>
        <w:ind w:left="0" w:right="0"/>
        <w:jc w:val="left"/>
      </w:pPr>
      <w:r>
        <w:rPr>
          <w:color w:val="000000"/>
          <w:sz w:val="24"/>
          <w:szCs w:val="24"/>
        </w:rPr>
        <w:t xml:space="preserve">Since my childhood I am very fond of sports, primarily European football. This is why I was so curious in finding out more about the nature of these leagues’ fans. During the process of the examination I came to know more about my companions who are just as much passionate and fascinated by these sports as me if not more.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01341">
    <w:multiLevelType w:val="hybridMultilevel"/>
    <w:lvl w:ilvl="0" w:tplc="70698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01341">
    <w:abstractNumId w:val="88401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518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