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JURKÓ PETRA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Gyukits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pszichedelikus közösségépítő hatás a goa szubkultúrában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goa szubkultúra hazánkban csak kevesek számára ismert fogalom, pedig már több éve Magyarország ad otthont a világ egyik legnagyobb goa fesztiváljának.</w:t>
      </w:r>
      <w:r>
        <w:rPr>
          <w:color w:val="000000"/>
          <w:sz w:val="24"/>
          <w:szCs w:val="24"/>
        </w:rPr>
        <w:br/>
        <w:t xml:space="preserve">A jelenség eredetileg egy zenei stílusból és a köré épülő társadalmi csoportokból állt. Az individualizmus a misztikumok és a tudatállapotok megismerésével foglalkozik. A mozgalom sajátossága, hogy nem hoztak létre bürokratikus struktúrákat, hiszen ezen intézmények ellen való lázadásuk formálta őket közösségbe. A magasabb tudatállapotok elérése a spirituális élmények megélése, a különböző pszichedelikus drogok fogyasztásával idézhető elő. A közösségépítés a közösségi élményben rejlik.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közösséget átjárja a szabadság vágya, a benne élő egyének törekednek az elfogadásra, a szeretetre, és közösségi élményekre. Kialakulásának földrajzi gyökerei szembetűnően hangsúlyozza a mögötte meghúzódó keleties szimbólumrendszert.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goa szubkultúrát kívánom bemutatni. A szakirodalom felhasználásával és általam készített interjúkkal, prezentálom a szubkultúra gyökereit, a goa zene kialakulását, a köré szerveződő parti kultúrát, és nem utolsó sorban a hozzá kapcsolódó szerhasználatot. Érintőlegesen kitérek a magyarországi vonatkozásaira is.</w:t>
      </w:r>
      <w:r>
        <w:rPr>
          <w:color w:val="000000"/>
          <w:sz w:val="24"/>
          <w:szCs w:val="24"/>
        </w:rPr>
        <w:br/>
        <w:t xml:space="preserve">Vizsgálatom fő célja saját tapasztalat illetve félig strukturált interjúk mentén feltérképezni a goa partik közösségépítő hatásait. Kutatásom során az egyik fő szempont amit figyelembe vettem, hogy a rájuk ható impulzusokat hogyan tudják a mindennapjaikba beintegrálni.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18697">
    <w:multiLevelType w:val="hybridMultilevel"/>
    <w:lvl w:ilvl="0" w:tplc="42916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18697">
    <w:abstractNumId w:val="56818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675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