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KRISTON PÁLMA</w:t>
            </w:r>
          </w:p>
          <w:p w:rsidR="00C275A3" w:rsidRDefault="00A96AEC" w:rsidP="00C275A3">
            <w:pPr>
              <w:pStyle w:val="Hallgatokepzes"/>
            </w:pPr>
            <w:r>
              <w:t>Pszichológia</w:t>
            </w:r>
            <w:r>
              <w:br/>
            </w:r>
            <w:r w:rsidR="00E77B23">
              <w:t>MA, 3. félév</w:t>
            </w:r>
          </w:p>
          <w:p w:rsidR="00C265CE" w:rsidRPr="009E5FF1" w:rsidRDefault="00E77B23" w:rsidP="009763E0">
            <w:pPr>
              <w:pStyle w:val="Hallgatointezmeny-kar"/>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Csabai Márta</w:t>
            </w:r>
          </w:p>
          <w:p w:rsidR="00DB4822" w:rsidRDefault="00DB4822" w:rsidP="009763E0">
            <w:pPr>
              <w:pStyle w:val="Konzulensektitulus"/>
            </w:pPr>
            <w:r w:rsidRPr="00DB4822">
              <w:t>egyetemi tanár,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Emlődaganatos nőbetegek pre- és posztoperatív pszichológiai állapotának vizsgálata az észlelt fájdalom, betegségattribúciók, egészségmagatartás összefüggésében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orvosi pszichológia kutatások kiemelt területe a kórházi fekvőbetegek pre- és posztoperatív pszichológiai állapotának feltárása. Jelen dolgozat célja volt megvizsgálni az emlődaganatos nőbetegek pszichológiai állapotát műtét előtt (szorongás, depresszió) és műtét után (szorongás, észlelt stressz, életminőség) az észlelt fájdalom, egészségmagatartás és betegségattribúciók összefüggésében. Hozzáférési mintavétel alapján összesen 128 fő vett részt a kutatásban (műtét után 101 fő, átlagéletkor: 55,6 szórás=12,9). Eredményeink megerősítették a műtét előtti szorongásszint és a műtét után észlelt fájdalom összefüggését. Továbbá igazolást nyert a testmozgás protektív és a dohányzás rizikóhatása, a pszichológiai állapotra és az életminőségre nézve. A betegség attribúciós stílusok közül a pszichológiai és a pszichoszociális okfejtés szerepe volt meghatározó. A kapott eredményeket a szociodemográfiai mutatók különbségei tovább módosították. A dolgozat a védőfaktorok erősítésére, és további vizsgálatok kezdeményezésére hívja fel a figyelmet, a jelenség komplexebb megértéséhez.</w:t>
      </w:r>
      <w:r>
        <w:rPr>
          <w:color w:val="000000"/>
          <w:sz w:val="24"/>
          <w:szCs w:val="24"/>
        </w:rPr>
        <w:br/>
        <w:t xml:space="preserve">Kulcsszavak: szorongás, depresszió, posztoperatív fájdalom, észlelt stressz, életminőség, dohányzás, testmozgás, attribúciós stílusok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299519">
    <w:multiLevelType w:val="hybridMultilevel"/>
    <w:lvl w:ilvl="0" w:tplc="466873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299519">
    <w:abstractNumId w:val="462995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05009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