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DIANA SENASI</w:t>
            </w:r>
          </w:p>
          <w:p w:rsidR="00C275A3" w:rsidRDefault="00A96AEC" w:rsidP="00C275A3">
            <w:pPr>
              <w:pStyle w:val="Hallgatokepzes"/>
            </w:pPr>
            <w:r>
              <w:t>architecture</w:t>
            </w:r>
            <w:r>
              <w:br/>
            </w:r>
            <w:r w:rsidR="00E77B23">
              <w:t>Unified, 9. semester</w:t>
            </w:r>
          </w:p>
          <w:p w:rsidR="00C265CE" w:rsidRPr="009E5FF1" w:rsidRDefault="00E77B23" w:rsidP="009763E0">
            <w:pPr>
              <w:pStyle w:val="Hallgatointezmeny-kar"/>
              <w:rPr>
                <w:b/>
                <w:caps/>
              </w:rPr>
            </w:pPr>
            <w:r>
              <w:t>University of Pécs</w:t>
            </w:r>
            <w:r w:rsidR="00C275A3">
              <w:br/>
            </w:r>
            <w:r w:rsidR="00DB4822">
              <w:t>Pollack Mihály Faculty of Engineering and Information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Attila Béla Széll</w:t>
            </w:r>
          </w:p>
          <w:p w:rsidR="00DB4822" w:rsidRDefault="00DB4822" w:rsidP="009763E0">
            <w:pPr>
              <w:pStyle w:val="Konzulensektitulus"/>
            </w:pPr>
            <w:r w:rsidRPr="00DB4822">
              <w:t>associate professor, PTE PMMIK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ORIGAMI - a new movement in architecture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Nowadays everybody is familiar with the origami techniques. There is no real proof of its origin, but it is generally accepted that this ancient technique of folding paper comes from Japan. Up to the 18th century it was spread all over Europe too. From its beginnings, origami was used in science, in kindergartens for developing the children skills for math and geometry. Today even professionals use origami in their work. The technique has been developed in many different ways which can be used in various scientific fields, for example in biology, math, medicine, geometry, engineering and architecture.</w:t>
      </w:r>
    </w:p>
    <w:p>
      <w:pPr>
        <w:widowControl w:val="on"/>
        <w:pBdr/>
        <w:spacing w:before="240" w:after="240" w:line="240" w:lineRule="auto"/>
        <w:ind w:left="0" w:right="0"/>
        <w:jc w:val="left"/>
      </w:pPr>
      <w:r>
        <w:rPr>
          <w:color w:val="000000"/>
          <w:sz w:val="24"/>
          <w:szCs w:val="24"/>
        </w:rPr>
        <w:t xml:space="preserve">This paper discusses origami technique used in architecture. Although it is present in all branches of architecture, the kinetic of origami structures was mostly studied here. We searched for answers on questions like: which are the best folding techniques for exact movement expected from the surface, or why is kinetic structure better than the static one. Also, we presented several examples for types of kinetic screening structures that respond to the movement of the sun. With these and similar theses we are trying to bring the origami technique closer to architecture and its consumers; and we hope we shell succeed.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5715585">
    <w:multiLevelType w:val="hybridMultilevel"/>
    <w:lvl w:ilvl="0" w:tplc="104660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5715585">
    <w:abstractNumId w:val="1571558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349659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