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ZSUZSÁNNA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Rudnák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Híd a határok között A Duna Televízió működése a határon túli magyarok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határon túli; Duna Televízió; híd; beilleszkedés; 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az 1993 óta működő Duna Televízió vizsgálatát választottam, az MTVA-ban dolgozó határon túli magyar munkatársak és a televízió határon túli műsorainak készítése szemszögéből. 15 éve dolgozom határon túli magyarként a Duna Televízióban. Úgy gondolom, a televízió-műsorok készítésében szerzett évtizedes tapasztalatom, valamint az egyetemi tanulmányaim során megszerzett háttérismeretek alapján kellő körültekintéssel tudtam megvilágítani a Duna Televízió szerepét a magyarságtudat formálásában és a magyar identitás megőrzésében a határon túli magyarlakta területeken.</w:t>
      </w:r>
      <w:r>
        <w:rPr>
          <w:color w:val="000000"/>
          <w:sz w:val="24"/>
          <w:szCs w:val="24"/>
        </w:rPr>
        <w:br/>
        <w:t xml:space="preserve">Arra keresem a választ, hogy határon túli munkatársai szerint mennyiben tölti be ma eredeti szerepét - az MTVA- ba (Médiaszolgáltatás-támogató és Vagyonkezelő Alap) történő beolvadása után - a Duna Televízió, képes-e hidat teremteni az anyaországi és a külhoni magyarok között.</w:t>
      </w:r>
      <w:r>
        <w:rPr>
          <w:color w:val="000000"/>
          <w:sz w:val="24"/>
          <w:szCs w:val="24"/>
        </w:rPr>
        <w:br/>
        <w:t xml:space="preserve">Dolgozatom azt próbálja bizonyítani, hogy a Duna Televíziónak sikerült kárpátaljai, erdélyi, felvidéki, délvidéki munkatársai beilleszkedését segíteni, valamint a határon túli műsorok készítése során kollégái hely- és kultúraismeretére építve nézett, informatív és sikeres műsorokat készíteni. Hipotéziseimet több oldalról megvilágítva kvalitatív és kvantitatív módszerrel, mélyinterjúk készítésével, kérdőívekkel, valamint a közszolgálati média, benne a Duna Televízió nézettségi adatainak elemzésével támasztom alá. Az interjúk és kérdőívek felvételekor kizárólag az MTVA munkatársainak véleményét vizsgálom, majd statisztikai módszerrel elemzem. A mélyinterjúk során elhangzott beszélgetéseket rögzítettem, kategorizáltam, számszerűsítettem, így kaptam mérhető, mennyiségi válaszokat hipotéziseimmel kapcsolatban.</w:t>
      </w:r>
      <w:r>
        <w:rPr>
          <w:color w:val="000000"/>
          <w:sz w:val="24"/>
          <w:szCs w:val="24"/>
        </w:rPr>
        <w:br/>
        <w:t xml:space="preserve">Dolgozatom az MTVA könyvtárában is megőrzésre kerül. Munkatársaim, valamint a szakma iránt érdeklődők a későbbiekben egyaránt felhasználhatják. Ezért tartom rendkívül fontosnak, hogy felméréseim több szempontból is rálátást biztosítsanak a határon túli műsorok fontosságára.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32474">
    <w:multiLevelType w:val="hybridMultilevel"/>
    <w:lvl w:ilvl="0" w:tplc="83883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32474">
    <w:abstractNumId w:val="833324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394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