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CSENGE NIKOLETT ADAM</w:t>
            </w:r>
          </w:p>
          <w:p w:rsidR="00C275A3" w:rsidRDefault="00A96AEC" w:rsidP="00C275A3">
            <w:pPr>
              <w:pStyle w:val="Hallgatokepzes"/>
            </w:pPr>
            <w:r>
              <w:t>Tourism and Catering</w:t>
            </w:r>
            <w:r>
              <w:br/>
            </w:r>
            <w:r w:rsidR="00E77B23">
              <w:t>BSc, 7. semester</w:t>
            </w:r>
          </w:p>
          <w:p w:rsidR="00C265CE" w:rsidRPr="009E5FF1" w:rsidRDefault="00E77B23" w:rsidP="00BA6BAF">
            <w:pPr>
              <w:pStyle w:val="Hallgatointezmeny-kar"/>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Tibor Farkas</w:t>
            </w:r>
          </w:p>
          <w:p w:rsidR="00DB4822" w:rsidRDefault="00DB4822" w:rsidP="00BA6BAF">
            <w:pPr>
              <w:pStyle w:val="Konzulensektitulus"/>
            </w:pPr>
            <w:r w:rsidRPr="00DB4822">
              <w:t>associate professor,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Touristic thematic map of Nógrád County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map; nature; festival; religion; literature</w:t>
      </w:r>
      <w:r>
        <w:t xml:space="preserve"/>
      </w:r>
    </w:p>
    <w:p>
      <w:pPr>
        <w:widowControl w:val="on"/>
        <w:pBdr/>
        <w:spacing w:before="240" w:after="240" w:line="240" w:lineRule="auto"/>
        <w:ind w:left="0" w:right="0"/>
        <w:jc w:val="left"/>
      </w:pPr>
      <w:r>
        <w:rPr>
          <w:color w:val="000000"/>
          <w:sz w:val="24"/>
          <w:szCs w:val="24"/>
        </w:rPr>
        <w:t xml:space="preserve">My goal in the scientific study was the introduction of the touristic aptitudes and attractions of Nógrád County, and to create the touristic thematic map of Nógrád County by their illustration. With the help of these maps, I analyse Nógrád County’s tourism. I searched for answers concerning more significant touristic characteristics of the county, and if they provide more powerful attraction regarding the known “pattern” of Nógrád. And, whether these attractions meet the expectations?</w:t>
      </w:r>
      <w:r>
        <w:rPr>
          <w:color w:val="000000"/>
          <w:sz w:val="24"/>
          <w:szCs w:val="24"/>
        </w:rPr>
        <w:br/>
        <w:t xml:space="preserve">My work began with literature research. Mostly, I conducted secondary research. I collected information from books, publications, flyers and brochures. I am a native of the county. I had a chance to visit many settlements, events where I was able to enrich my knowledge with a gamut of new information and photographs. In the first half of my composition I delineate the natural values, festivals, religious und literary memorials of the county. There is a literature overview at the beginning of discussing the previously mentioned topics which are followed by a weighting table. In it, I evaluate the attendance and the popularity of the attractions of the county in terms of frequency. I relied for additional research on available internet data base. Lastly, I illustrated all the gathered information of the natural values, festivals, spectacles and memorials on a map. The annual statistical data was essential in the reflection of the chapter of the accommodations offered. I stacked the completed maps on top of each other and it provided the outline of the thematic map of tourism in Nógrád County. The green colour on the map represents the festivals, the religious events, memorials referring to tourism alongside with the accessible accommodation possibilities and Tourinform centres. I have conducted an online survey to collect data in relation to the image and the popularity of the county. During my research, I received the valuable input of 185 students. The survey was analysed by using statistic method, and the finding of it is demonstrated on a diagrams. With the help of the responses, I created the mental map of Nógrád County which highlights the areas well known by the people along with the image in the mind of the students of Nógrád County. Finally, I made suggestions regarding future developments towards increasing the tourism in the county. Based on my studies, significant results could be achieved by a complex developmental concept only.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542201">
    <w:multiLevelType w:val="hybridMultilevel"/>
    <w:lvl w:ilvl="0" w:tplc="748162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542201">
    <w:abstractNumId w:val="485422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98164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