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ESZTER KATALIN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Urbánné Malomsoki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vallási és kulturális turizmus - mint turisztikai termékek- együttélése Rómában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Vallás; kultúra; turisztikai termék; Róma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tevékenységem keretein belül Róma két turisztikai termékével, a vallási és kulturális turizmussal kívánok foglalkozni.</w:t>
      </w:r>
      <w:r>
        <w:rPr>
          <w:color w:val="000000"/>
          <w:sz w:val="24"/>
          <w:szCs w:val="24"/>
        </w:rPr>
        <w:br/>
        <w:t xml:space="preserve">Kutatásom lényege azt vizsgálni, mennyire meghatározóak az említett termékek az olasz főváros idegenforgalmában, milyen nagyságú bevételek köszönhetők ezeknek, azaz a vallási, illetve kulturális célú utazás milyen gazdasági hatást gyakorol a városra.</w:t>
      </w:r>
      <w:r>
        <w:rPr>
          <w:color w:val="000000"/>
          <w:sz w:val="24"/>
          <w:szCs w:val="24"/>
        </w:rPr>
        <w:br/>
        <w:t xml:space="preserve">Kutatásom során vizsgálni szeretném: van-e összefüggés, együttműködés e termékek közt, s ha igen, milyen módon, milyen fokon.</w:t>
      </w:r>
      <w:r>
        <w:rPr>
          <w:color w:val="000000"/>
          <w:sz w:val="24"/>
          <w:szCs w:val="24"/>
        </w:rPr>
        <w:br/>
        <w:t xml:space="preserve">Annak is szeretnék a végére járni, vajon általában milyen gazdasági hatása van a vallási turizmusnak, mint turisztikai terméknek. Feltételezésem szerint nevezett termék „fogyasztói” inkább szerényebb jövedelmű rétegek, melyek számára a többi zarándokkal együtt eltöltött, minőségi idő, s a zarándoklat során szerzett lelki-szellemi élmények fontosabbak, mint a turisztikai szolgáltatások (magas) színvonala.</w:t>
      </w:r>
      <w:r>
        <w:rPr>
          <w:color w:val="000000"/>
          <w:sz w:val="24"/>
          <w:szCs w:val="24"/>
        </w:rPr>
        <w:br/>
        <w:t xml:space="preserve">Összefoglalva célom, hogy az „örök város” két, véleményem szerint igen népszerű és érdekes, prekoncepcióm szerint szorosan összetartozó turisztikai termékét elemzésnek vessem alá. Valamint hipotéziseim megerősítésre vagy megcáfolásra kerüljenek- különböző módszerek által.</w:t>
      </w:r>
      <w:r>
        <w:rPr>
          <w:color w:val="000000"/>
          <w:sz w:val="24"/>
          <w:szCs w:val="24"/>
        </w:rPr>
        <w:br/>
        <w:t xml:space="preserve">Dolgozatom elkészítését a vonatkozó szakirodalom, szakmai cikkek és statisztikai adatok tanulmányozása segítette.</w:t>
      </w:r>
      <w:r>
        <w:rPr>
          <w:color w:val="000000"/>
          <w:sz w:val="24"/>
          <w:szCs w:val="24"/>
        </w:rPr>
        <w:br/>
        <w:t xml:space="preserve">A téma előzetes felmérése során tapasztaltam: csekély magyar nyelvű szakirodalom áll rendelkezésre, már ami a kultúra és a vallás közti kapcsolatot illeti. Több, kultúrával foglalkozó kötetet, tanulmányt, cikket is elolvastam, ám vallási célú utaztatással egyelőre külföldön többen, többet foglalkoztak, foglalkoznak. Így főleg angol nyelvű könyvekből, cikkekből szereztem információt.</w:t>
      </w:r>
      <w:r>
        <w:rPr>
          <w:color w:val="000000"/>
          <w:sz w:val="24"/>
          <w:szCs w:val="24"/>
        </w:rPr>
        <w:br/>
        <w:t xml:space="preserve">Felmértem a magyarországi utazásszervező vállalkozásokat, utazási irodákat a Rómába utaztatás kapcsán. E programcsomagok elemeit, kínált szolgáltatásait, árait és azt vizsgáltam, egy alapvetően kulturálódás, városlátogatás céljával megvalósuló utazásba hogyan, miként illeszkedik a vallás.</w:t>
      </w:r>
      <w:r>
        <w:rPr>
          <w:color w:val="000000"/>
          <w:sz w:val="24"/>
          <w:szCs w:val="24"/>
        </w:rPr>
        <w:br/>
        <w:t xml:space="preserve">Az egyik népszerű szállásfoglaló oldalon római szállásokat mértem fel olyan szempontból, milyen véleménnyel vannak arról a magyar vendégek.</w:t>
      </w:r>
      <w:r>
        <w:rPr>
          <w:color w:val="000000"/>
          <w:sz w:val="24"/>
          <w:szCs w:val="24"/>
        </w:rPr>
        <w:br/>
        <w:t xml:space="preserve">Mélyinterjút készítettem a FEHÉRVÁR TRAVEL olaszországi szakreferensével, és kérdőívet készítettem saját kutatás készítése végett.</w:t>
      </w:r>
      <w:r>
        <w:rPr>
          <w:color w:val="000000"/>
          <w:sz w:val="24"/>
          <w:szCs w:val="24"/>
        </w:rPr>
        <w:br/>
        <w:t xml:space="preserve">Legfontosabb megállapításom, hogy e termékek komolyan összefüggenek, nevezetességei összekapcsolandók, nem választandók szét. Fogyasztói érdeklődnek a másik termék iránt is, azaz a turisták részéről is megvan a motiváció, az igény ezek megismerésére.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83489">
    <w:multiLevelType w:val="hybridMultilevel"/>
    <w:lvl w:ilvl="0" w:tplc="51854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83489">
    <w:abstractNumId w:val="35683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33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