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KÁROLY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Hetényi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szocialista nevelési regény műfaji aspektusai - A. Sz. Makarenko: Педагогическая поэма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Anton Szemjonovics Makarenko (1888-1939), ukrán származású szovjet pedagógus és író magnum opusa, a Педагогическая поэма 1935-ben jelent meg. A cím eredeti nyelven való további használatát az indokolja, hogy magyar nyelven Az új ember kovácsa és a Pedagógiai hősköltemény címeken is kiadásra került. Az író 1925-től kezdve tíz éven át dolgozott művén, amelynek cselekménye három részben játszódik, 1920 szeptembere és 1928 áprilisa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és – kis túlzással élve – a nagyvilágban Makarenko irodalmi munkásságának filológiai szempontú kutatása a pedagógiai vizsgálódásokhoz képest még a létező szocializmus idején is igen kezdetleges volt. Jóllehet főműve több kiadásban is megjelent magyar nyelven, érdemi diskurzus azonban nem folyt a könyvvel mint irodalmi alkotással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 megírásakor bíztam abban, hogy egy, az embereket máig megosztó korban született szöveg a megszokott értelmezésének elhagyásával is tekinthető irodalomnak, azaz olyan műalkotásnak, amely rendelkezik valamiféle univerzális üzenettel a mai olvasók számára. Dolgozatom során a következő sarkalatos, értelmezési stratégiámat meghatározó direktívákkal kívánok operálni a későbbi kifejtés során: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dokumentumirodalomként való értelmezéssel ellentétben megállapítom, hogy a górcső alá vont írásmű</w:t>
      </w:r>
      <w:r>
        <w:rPr>
          <w:i/>
          <w:color w:val="000000"/>
          <w:sz w:val="24"/>
          <w:szCs w:val="24"/>
        </w:rPr>
        <w:t xml:space="preserve"> irodalmi alkotás</w:t>
      </w:r>
      <w:r>
        <w:rPr>
          <w:color w:val="000000"/>
          <w:sz w:val="24"/>
          <w:szCs w:val="24"/>
        </w:rPr>
        <w:t xml:space="preserve">. E felfogás megalapozása érdekében a posztstrukturalista irodalomelmélet egyik angolszász irányzatát, a Catherine Belsey nevével fémjelzett expresszív realizmus elméletét fogom a továbbiak során mérvadónak tekinteni.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Másrészről a prózaepika műfajainak vizsgálata által válaszolni kívánok a Borisz Oszipovics Kosztyeljanyec irodalomtudós által föltett kérdésre, nevezetesen: mennyire határozottan állítható Makarenko művével kapcsolatban az a szakirodalomban egységesen vázolt hipotézis, hogy a szovjet irodalom egyik </w:t>
      </w:r>
      <w:r>
        <w:rPr>
          <w:i/>
          <w:color w:val="000000"/>
          <w:sz w:val="24"/>
          <w:szCs w:val="24"/>
        </w:rPr>
        <w:t xml:space="preserve">regény</w:t>
      </w:r>
      <w:r>
        <w:rPr>
          <w:color w:val="000000"/>
          <w:sz w:val="24"/>
          <w:szCs w:val="24"/>
        </w:rPr>
        <w:t xml:space="preserve">ével áll szemben az olvasó.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Utolsóként pedig egy, a felületes szemlélőnek pusztán elbeszéléselméleti kérdésként felsejlő problémára kívánok megoldást találni azon dilemma felvetésével és megoldásával, miszerint a regény főszereplője vajon a retrospektív módon visszatekintő Makarenko vagy a munkássága folyamán formálódó gyermekközösség.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18260">
    <w:multiLevelType w:val="hybridMultilevel"/>
    <w:lvl w:ilvl="0" w:tplc="51919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18260">
    <w:abstractNumId w:val="79818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510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