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FLORA VARKONYI</w:t>
            </w:r>
          </w:p>
          <w:p w:rsidR="00C275A3" w:rsidRDefault="00A96AEC" w:rsidP="00C275A3">
            <w:pPr>
              <w:pStyle w:val="Hallgatokepzes"/>
            </w:pPr>
            <w:r>
              <w:t>Finno-Ugric Studies</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Laura Baba</w:t>
            </w:r>
          </w:p>
          <w:p w:rsidR="00DB4822" w:rsidRDefault="00DB4822" w:rsidP="009763E0">
            <w:pPr>
              <w:pStyle w:val="Konzulensektitulus"/>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Theme of death and it's depiction in Eino Leino's and Endre Ady's poetry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tries to compare the Finnish poet, writer, journalist Eino Leino’s (1878—1926) and Endre Ady’s (1877—1919) poetry through the theme of death, it’s depiction and approaches. An important, also in Hungarian availeble history on Finnish literature (Laitinen, K. 1980. A finn irodalom története. Budapest: Gondolat) compares Leino to Ady on the basis of his bohemian life style and talent, but it doesn’t explain comparison in detail on the grounds of literature, only mentions that Leino may be Ady’s Finnish pair. Lahdelma’s an shorter study (Lahdelma, T. 1996. Endre Ady ja Eino Leino. In: Uralisztikai tanulmányok 7. Ünnepi könyv Domokos Péter tiszteletére. Budapest: Eötvös Loránd Tudományegyetem Bölcsészettudományi Kar) brings up many aspects to compare Leino to Ady, but doesn’t go into details.</w:t>
      </w:r>
    </w:p>
    <w:p>
      <w:pPr>
        <w:widowControl w:val="on"/>
        <w:pBdr/>
        <w:spacing w:before="240" w:after="240" w:line="240" w:lineRule="auto"/>
        <w:ind w:left="0" w:right="0"/>
        <w:jc w:val="left"/>
      </w:pPr>
      <w:r>
        <w:rPr>
          <w:color w:val="000000"/>
          <w:sz w:val="24"/>
          <w:szCs w:val="24"/>
        </w:rPr>
        <w:br/>
        <w:t xml:space="preserve">Comparison of the two auctors is well-founded also because of their position in the Finnish, respectively in the Hungarian history of literature: they were the first representatives of the modern literature. They were contemporaries, so common background of their poetry was (late-)romanticism, decadence and symbolism, which’s typical Finnish version was national newromanticism. During romanticism and national newromanticism folklore was important, and it also affected to their poetry: Kalevala had an effect on Leino’s description on death, and an ancient, mythical world wiew gave the background of Ady’s poetry. Nietzsche’s influence was also common point attitude to the death of the two poets.</w:t>
      </w:r>
    </w:p>
    <w:p>
      <w:pPr>
        <w:widowControl w:val="on"/>
        <w:pBdr/>
        <w:spacing w:before="240" w:after="240" w:line="240" w:lineRule="auto"/>
        <w:ind w:left="0" w:right="0"/>
        <w:jc w:val="left"/>
      </w:pPr>
      <w:r>
        <w:rPr>
          <w:color w:val="000000"/>
          <w:sz w:val="24"/>
          <w:szCs w:val="24"/>
        </w:rPr>
        <w:br/>
        <w:t xml:space="preserve">After the introduction study divides into four main parts. Subdivisions of the second part present mythical type of Ady’s poetry, and Leino’s contacts with the Hungarian litetarure, but emphasize also, that direct interaction wasn’t between Leino and Ady. In the third part is more overall survey of death in Leino’s and Ady’s poetry. Subdivisions of the fourth part include analysis of poems. The first is Leino’s Tuuri (Túri) entitled poem, after that study compares poems of Ady to Túri. In the third subdivision analyis of Leino’s Tumma (A megrémült fiú) entitled poem follows. The fifth part summarize results of the study and gives additional aspekst to compare Leino to Ady in connection with theme of death, poetry of two auctors and their life-work.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56709">
    <w:multiLevelType w:val="hybridMultilevel"/>
    <w:lvl w:ilvl="0" w:tplc="39439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56709">
    <w:abstractNumId w:val="827567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332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