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RACZ</w:t>
            </w:r>
          </w:p>
          <w:p w:rsidR="00C275A3" w:rsidRDefault="00A96AEC" w:rsidP="00C275A3">
            <w:pPr>
              <w:pStyle w:val="Hallgatokepzes"/>
            </w:pPr>
            <w:r>
              <w:t>Oriental Languages and Cultures-Korean Studies</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Beatrix Mecsi</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and economic changes of the 20th Japan, in particular, the economy's new blooming after the World War 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the dawn of the XX. century Japan is a country with 45 million people and developed industrial capacity. However, because of its limited internal market and limited energy carriers Japan cannot continue the development. The Russo-Japanese war at the beginning of the century can be viewed as the fuse of the century's Japanese bomb, which started a chain of events that infuenced the next nearly 70 years. Japan with this war wanted a piece of the world, which was already distributed between the imperialist countries. After two world wars, lots of colonized coutries and the policies and economic changes coming with it we get to the  middle of the XX. century, when economic processes like the "golden era" started around 1952 and lasted until 1961, and the "new era" occured. These eras came with the economic growth, which is often referred as the Japanese "miracle".</w:t>
      </w:r>
    </w:p>
    <w:p>
      <w:pPr>
        <w:widowControl w:val="on"/>
        <w:pBdr/>
        <w:spacing w:before="240" w:after="240" w:line="240" w:lineRule="auto"/>
        <w:ind w:left="0" w:right="0"/>
        <w:jc w:val="left"/>
      </w:pPr>
      <w:r>
        <w:rPr>
          <w:color w:val="000000"/>
          <w:sz w:val="24"/>
          <w:szCs w:val="24"/>
        </w:rPr>
        <w:t xml:space="preserve">In my work I want to create a logical and followable chain based on accurate historical and economic data. And with it I want to question the legitimacy of the miracle (as word) usage.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99022">
    <w:multiLevelType w:val="hybridMultilevel"/>
    <w:lvl w:ilvl="0" w:tplc="86734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99022">
    <w:abstractNumId w:val="985990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20970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