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CSONGOR BÁTHORY</w:t>
            </w:r>
          </w:p>
          <w:p w:rsidR="00C275A3" w:rsidRDefault="00A96AEC" w:rsidP="00C275A3">
            <w:pPr>
              <w:pStyle w:val="Hallgatokepzes"/>
            </w:pPr>
            <w:r>
              <w:t>Heat Energy and Quality Affairs</w:t>
            </w:r>
            <w:r>
              <w:br/>
            </w:r>
            <w:r w:rsidR="00E77B23">
              <w:t>MSc, 4.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Bence Palotás</w:t>
            </w:r>
          </w:p>
          <w:p w:rsidR="00DB4822" w:rsidRDefault="00DB4822" w:rsidP="00E11062">
            <w:pPr>
              <w:pStyle w:val="Konzulensek"/>
            </w:pPr>
            <w:r w:rsidRPr="00DB4822">
              <w:t>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smog issues of our area and the air inversion layer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a result of industrial development occurring smog is problem for every big city, so Miskolc and the region as well. The main reason of the formation of smog is, that in the heating season (typically from early October until the end of April) the level of pollution dramatically increases, because to the pollution of the industry and transfer added the emitted air pollution by household combustion plants. We can talk about smog situation, if the gases of it cannot escape towards the higher level of the atmosphere, because of blocking their way a warm layer, which is none other than the atmospheric inversion layer.</w:t>
      </w:r>
      <w:r>
        <w:rPr>
          <w:color w:val="000000"/>
          <w:sz w:val="24"/>
          <w:szCs w:val="24"/>
        </w:rPr>
        <w:br/>
        <w:t xml:space="preserve">In my thesis, I analyze in details the Sajó valley under smoggy periods measured in recent years, based on the ÉMI-KTVF data. Examine terrain and wind conditions, the effect of the appearance of the inversion layer. One of the major obstacles to solving the problem of smog is that we don’t know in detail the structure of the inversion and the temporal changes in this structure. Even the National Weather Service can’t serve this data. I present some aspects to the numerical approach of the inversion and the related meteorological models. The inversion characterized simply by the distance along the vertical direction of the ground surface temperature as a function of variable values.</w:t>
      </w:r>
      <w:r>
        <w:rPr>
          <w:color w:val="000000"/>
          <w:sz w:val="24"/>
          <w:szCs w:val="24"/>
        </w:rPr>
        <w:br/>
        <w:t xml:space="preserve">My dissertation aims experimental determination of said temperature distribution temporal analysis of established inversion situations and changes in the distribution (the boundary layer increases). The experimental design and implementation have an important aspect of cost-effective, reliable conducting measurements, recording and reproducibility of the results.</w:t>
      </w:r>
      <w:r>
        <w:rPr>
          <w:color w:val="000000"/>
          <w:sz w:val="24"/>
          <w:szCs w:val="24"/>
        </w:rPr>
        <w:br/>
        <w:t xml:space="preserve">The measured data provide an opportunity for improvement some tools have been known or develop new technologies and tools to reduce air pollution. We hope that with the practical application of the successful research’s results will be significantly reduce the amount of respiratory tract diseases formed by the smog, improve the quality of life of the inhabitants in large cities.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60739">
    <w:multiLevelType w:val="hybridMultilevel"/>
    <w:lvl w:ilvl="0" w:tplc="761107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60739">
    <w:abstractNumId w:val="56360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3569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