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ZELEI TÍMEA ÁGNES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Simándi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Mesekastély – A fáji Fáy-kastély mint kulturális örökségünk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 aktuálisnak számító területet kívántam feltárni dolgozatomban, melyben a kulturális örökségek turizmusban rejlő lehetőségeit kerestem, ezen belül is a kastélyturizmust vizsgáltam meg, és a kastélyhasznosítás problémáit a fáji Fáy-kastély múltján és jelenén keresztül tanulmányoztam. Kutatásom célja az volt, hogy a fáji kastély történetét, jelenlegi helyzetét megismerve egy jövőképet vázoljak fel a kastély és környezete adottságainak figyelembe vételével, mindezzel egy jó példát kidolgozva, dolgozatomban javaslatot tegyek a fáji Fáy-kastély, mint kiemelt nemzeti örökségünk hasznosítására.</w:t>
      </w:r>
      <w:r>
        <w:rPr>
          <w:color w:val="000000"/>
          <w:sz w:val="24"/>
          <w:szCs w:val="24"/>
        </w:rPr>
        <w:br/>
        <w:t xml:space="preserve">Kutatásom elsősorban szakirodalom és dokumentum elemzésen alapult. A család történet kapcsán IV. Béla 1243-as adománylevelének fordítását elemeztem. A helyzetfeltáráshoz statisztikai adatokat gyűjtöttem a Központi Statisztikai Hivataltól és a Forster Központtól. Végül interjút készítettem a fáji Fáy-kastély létesítményfelelősével.</w:t>
      </w:r>
      <w:r>
        <w:rPr>
          <w:color w:val="000000"/>
          <w:sz w:val="24"/>
          <w:szCs w:val="24"/>
        </w:rPr>
        <w:br/>
        <w:t xml:space="preserve">A dolgozatom három fő pillérre épült: a kulturális örökség és a kulturális turizmus kapcsolatára, azon belül is a kastélyturizmusban rejlő lehetőségekre; a magyarországi kastélysors bemutatására, feltárva a kastélyhasznosítás problémáit; valamint a fáji Fáy-kastély múltjára, jelenére és jövőjére. A kastélyok, mint kulturális örökségeink az egyik legfőbb szerepet töltik be napjaink kulturális turizmusában. A kastélyoknak a turizmus vérkeringésébe való bekapcsolása hozzájárul a térség, sőt az ország gazdasági helyzetének javításához. A fáji Fáy-kastély sem hasznosítható megfelelően, ha nem teszünk bele turisztikai szolgáltatásokat, azonban figyelembe kell vennünk azt a tényt, hogy a környék társadalmi és gazdasági helyzete megkívánja a szociális funkciók elhelyezését is. A Mesekastély koncepció egy vonzerő, attrakció, mely egyedülálló az országban, így megfelelő marketing tevékenységgel a település hátrányos helyzete ellenére is vonzaná a látogatókat. A Mesekastély projektötletet újragondolva javaslatot tettem a kastély turisztikai, illetve kulturális központként való hasznosítására, mely egy múzeumpedagógia programból indult ki, napjainkban ugyanis egyre nagyobb szerepe van a múzeumpedagógiának, így nélkülözhetetlen a program kínálatból.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85562">
    <w:multiLevelType w:val="hybridMultilevel"/>
    <w:lvl w:ilvl="0" w:tplc="43197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85562">
    <w:abstractNumId w:val="61985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62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