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BALOGH</w:t>
            </w:r>
          </w:p>
          <w:p w:rsidR="00C275A3" w:rsidRDefault="00A96AEC" w:rsidP="00C275A3">
            <w:pPr>
              <w:pStyle w:val="Hallgatokepzes"/>
            </w:pPr>
            <w:r>
              <w:t>Engineering Information Technology</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TAMÁS ISTVÁN UJJ</w:t>
            </w:r>
          </w:p>
          <w:p w:rsidR="00DB4822" w:rsidRDefault="00C275A3" w:rsidP="004D7940">
            <w:pPr>
              <w:pStyle w:val="Hallgatokepzes"/>
            </w:pPr>
            <w:r>
              <w:t>Engineering Information Technology</w:t>
            </w:r>
            <w:r w:rsidR="00A96AEC">
              <w:br/>
              <w:t>MSc,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Ekler PhD</w:t>
            </w:r>
          </w:p>
          <w:p w:rsidR="00DB4822" w:rsidRDefault="00DB4822" w:rsidP="00E11062">
            <w:pPr>
              <w:pStyle w:val="Konzulensek"/>
            </w:pPr>
            <w:r w:rsidRPr="00DB4822">
              <w:t>senior lecturer, BME VIK</w:t>
            </w:r>
          </w:p>
        </w:tc>
      </w:tr>
      <w:tr w:rsidR="00DB4822" w:rsidTr="00DB4822">
        <w:tc>
          <w:tcPr>
            <w:tcW w:w="9854" w:type="dxa"/>
          </w:tcPr>
          <w:p w:rsidR="00DB4822" w:rsidRPr="00DB4822" w:rsidRDefault="00DB4822" w:rsidP="004D7940">
            <w:pPr>
              <w:pStyle w:val="Konzulensek"/>
            </w:pPr>
            <w:r w:rsidRPr="00DB4822">
              <w:t>László Lengyel PhD</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ICT Framework for Supporting Connected Road Vehicles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most recent issue of The Economist magazine's Technology Quarterly, an informative report on technological progress, was printed with a picture of a man driving a smartphone on its cover. Over the driver's head, a connectivity signal appears. An article inside the report suggests, that although the number of cars with some sort of networking ability today is only 8% of the global total, by 2020 around a quarter of cars will be online. BMW is already embedding SIM cards in all its new cars, and by 2020, around 90% of all manufacturers' new models are likely to have them. These advancements in road vehicles, complemented with the recent emergence of mobile computing, open up yet another area of our everyday life to software services. However, it is quite challenging to successfully navigate on a field, which has so many untried ideas and so little standardization, and it is also evident, that the most interesting services profit from a stable server-side infrastructure that takes their raw datasets and adds value to them. These inherent complexities urge individual service developers to unite their skills and work together, and indeed, in the recent year, a remarkable group came into existence on our campus from those, who wish to conquer this new area of software services. The cooperation involves three departments from our faculty, and several contributors from the Faculty of Transportation Engineering and Vehicle Engineering, reflecting the interdisciplinary nature of the field. The authors of this work have volunteered to create a framework, which other service developers can depend on. On the client side, features include collecting and visualizing data and communicating with the infrastructure. On the infrastructure side, we established a counterpart that receives and makes this large amount of data accessible for processing. Cloud technology, being a natural companion to connected mobile devices, was a great asset in our work. Instead of investing in our own hardware infrastructure, we were able to prototype a cluster of data processing nodes using Google's cloud services. On the cluster, we deployed Hadoop, and experimented with the possibility of a highly accessible data store, capable of handling Big Data. Based on our research in the field, we have delivered a preliminary version of the Framework, which is already used by several teams. This work summarizes our progress and discoveries we have made so far.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78963">
    <w:multiLevelType w:val="hybridMultilevel"/>
    <w:lvl w:ilvl="0" w:tplc="64474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78963">
    <w:abstractNumId w:val="56878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167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