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KATALIN BIRÓ</w:t>
            </w:r>
          </w:p>
          <w:p w:rsidR="00C275A3" w:rsidRDefault="00A96AEC" w:rsidP="00C275A3">
            <w:pPr>
              <w:pStyle w:val="Hallgatokepzes"/>
            </w:pPr>
            <w:r>
              <w:t>kindergarten teacher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Comenius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Zsuzsanna Varga-Novákovits</w:t>
            </w:r>
          </w:p>
          <w:p w:rsidR="00DB4822" w:rsidRDefault="00DB4822" w:rsidP="009763E0">
            <w:pPr>
              <w:pStyle w:val="Konzulensektitulus"/>
            </w:pPr>
            <w:r w:rsidRPr="00DB4822">
              <w:t>instructor, EKF CK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tale's effect of the personality development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I would like to support the idea that generations these days are more aggressive even in their childhood than the preceding ones, and I also intend to say that tales as therapeutic value have a good effect on children's personality development. My research work has been supported by the experiences gained through placement in a kindergarten, the analysis of the questionnaires for the kindergarteners' parents and the comparison of the works of specialized literature.</w:t>
      </w:r>
      <w:r>
        <w:rPr>
          <w:color w:val="000000"/>
          <w:sz w:val="24"/>
          <w:szCs w:val="24"/>
        </w:rPr>
        <w:br/>
        <w:t xml:space="preserve">I have taken the contrast between folk tales and cartoons on TV as the startingpoint of the thesis, I have written about the characteristics of small children, I have shown the importance of telling fairy tales in their personality development, and then I have contrasted it with the harmful effects of cartoons on TV. Through the issue of the responsibility of the parents, the media and the society I have evolved what child aggression is, how it emerges, how it can be stopped, and finally I have offered a solution with presenting therapeutic tales.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61755">
    <w:multiLevelType w:val="hybridMultilevel"/>
    <w:lvl w:ilvl="0" w:tplc="42864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61755">
    <w:abstractNumId w:val="12761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680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