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OLÁH</w:t>
            </w:r>
          </w:p>
          <w:p w:rsidR="00C275A3" w:rsidRDefault="00A96AEC" w:rsidP="00C275A3">
            <w:pPr>
              <w:pStyle w:val="Hallgatokepzes"/>
            </w:pPr>
            <w:r>
              <w:t>Physical Education, Family and Child Protection</w:t>
            </w:r>
            <w:r>
              <w:br/>
            </w:r>
            <w:r w:rsidR="00E77B23">
              <w:t>MA, 3. semester</w:t>
            </w:r>
          </w:p>
          <w:p w:rsidR="00C265CE" w:rsidRPr="009E5FF1" w:rsidRDefault="00E77B23" w:rsidP="00BA6BAF">
            <w:pPr>
              <w:pStyle w:val="Hallgatointezmeny-kar"/>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Ferenc Hegedűs</w:t>
            </w:r>
          </w:p>
          <w:p w:rsidR="00DB4822" w:rsidRDefault="00DB4822" w:rsidP="00BA6BAF">
            <w:pPr>
              <w:pStyle w:val="Konzulensektitulus"/>
            </w:pPr>
            <w:r w:rsidRPr="00DB4822">
              <w:t>college professor ,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relationship between successful sporting activities and studying of first-rank ball players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professional sports; studying; graduation; language skills</w:t>
      </w:r>
      <w:r>
        <w:t xml:space="preserve"/>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During my research, I tried to find an answer to the question how important studying is in the value system of first-rank football players and basketball players, whether they are interested in higher education and language learning, in addition to the sport, how far their attitude reflects the example set by their family. I wished to find out how many sportspeople have a school-leaving examination, a college or university degree, a language certificate, and how many of them are still studying, in addition to their sports activity. I wanted to break down the negative prejudices that sportspeople, especially the football players, are dumb, rude, and uneducated people, therefore I have compared my results with the results of the whole Hungarian population. Finally, I have compared the results of the football players with that of the basketball players, examining which sport has made a better progress in terms of studying.</w:t>
      </w:r>
    </w:p>
    <w:p>
      <w:pPr>
        <w:widowControl w:val="on"/>
        <w:pBdr/>
        <w:spacing w:before="240" w:after="240" w:line="240" w:lineRule="auto"/>
        <w:ind w:left="0" w:right="0"/>
        <w:jc w:val="left"/>
      </w:pPr>
      <w:r>
        <w:rPr>
          <w:color w:val="000000"/>
          <w:sz w:val="24"/>
          <w:szCs w:val="24"/>
        </w:rPr>
        <w:br/>
        <w:t xml:space="preserve">Material and methods</w:t>
      </w:r>
    </w:p>
    <w:p>
      <w:pPr>
        <w:widowControl w:val="on"/>
        <w:pBdr/>
        <w:spacing w:before="240" w:after="240" w:line="240" w:lineRule="auto"/>
        <w:ind w:left="0" w:right="0"/>
        <w:jc w:val="left"/>
      </w:pPr>
      <w:r>
        <w:rPr>
          <w:color w:val="000000"/>
          <w:sz w:val="24"/>
          <w:szCs w:val="24"/>
        </w:rPr>
        <w:t xml:space="preserve">During my research, I have studied 100 first-rank football players and 100 first-rank basketball players (N = 200). I made the sportspeople complete a 26-item questionnaire drawn up by myself. The responses were analyzed using the SPSS program. Using the received data, descriptive statistical calculations were made in a % form. The average age of the respondents was 27.88 years (+- 7.450 years). While comparing the two sports, I have made a cross analysis, where the error margin was determined as 5%.</w:t>
      </w:r>
    </w:p>
    <w:p>
      <w:pPr>
        <w:widowControl w:val="on"/>
        <w:pBdr/>
        <w:spacing w:before="240" w:after="240" w:line="240" w:lineRule="auto"/>
        <w:ind w:left="0" w:right="0"/>
        <w:jc w:val="left"/>
      </w:pPr>
      <w:r>
        <w:rPr>
          <w:color w:val="000000"/>
          <w:sz w:val="24"/>
          <w:szCs w:val="24"/>
        </w:rPr>
        <w:br/>
        <w:t xml:space="preserve">Results</w:t>
      </w:r>
    </w:p>
    <w:p>
      <w:pPr>
        <w:widowControl w:val="on"/>
        <w:pBdr/>
        <w:spacing w:before="240" w:after="240" w:line="240" w:lineRule="auto"/>
        <w:ind w:left="0" w:right="0"/>
        <w:jc w:val="left"/>
      </w:pPr>
      <w:r>
        <w:rPr>
          <w:color w:val="000000"/>
          <w:sz w:val="24"/>
          <w:szCs w:val="24"/>
        </w:rPr>
        <w:t xml:space="preserve">1. Studying plays an important role in the values of the sportspeople’s families surveyed by myself.</w:t>
      </w:r>
      <w:r>
        <w:rPr>
          <w:color w:val="000000"/>
          <w:sz w:val="24"/>
          <w:szCs w:val="24"/>
        </w:rPr>
        <w:br/>
        <w:t xml:space="preserve">2. Considering the educational qualifications, the football players reach the level of the population, while the basketball players exceeded it.</w:t>
      </w:r>
      <w:r>
        <w:rPr>
          <w:color w:val="000000"/>
          <w:sz w:val="24"/>
          <w:szCs w:val="24"/>
        </w:rPr>
        <w:br/>
        <w:t xml:space="preserve">3. In terms of language skills, the football players reach the national average, while the basketball players reach three times as much.</w:t>
      </w:r>
      <w:r>
        <w:rPr>
          <w:color w:val="000000"/>
          <w:sz w:val="24"/>
          <w:szCs w:val="24"/>
        </w:rPr>
        <w:br/>
        <w:t xml:space="preserve">4. Comparing the two sports, there is a significant difference between the players, because the basketball players performed better both in terms of educational attainment and language skills (P˂0.05).</w:t>
      </w:r>
    </w:p>
    <w:p>
      <w:pPr>
        <w:widowControl w:val="on"/>
        <w:pBdr/>
        <w:spacing w:before="240" w:after="240" w:line="240" w:lineRule="auto"/>
        <w:ind w:left="0" w:right="0"/>
        <w:jc w:val="left"/>
      </w:pPr>
      <w:r>
        <w:rPr>
          <w:color w:val="000000"/>
          <w:sz w:val="24"/>
          <w:szCs w:val="24"/>
        </w:rPr>
        <w:br/>
        <w:t xml:space="preserve">Conclusions</w:t>
      </w:r>
    </w:p>
    <w:p>
      <w:pPr>
        <w:widowControl w:val="on"/>
        <w:pBdr/>
        <w:spacing w:before="240" w:after="240" w:line="240" w:lineRule="auto"/>
        <w:ind w:left="0" w:right="0"/>
        <w:jc w:val="left"/>
      </w:pPr>
      <w:r>
        <w:rPr>
          <w:color w:val="000000"/>
          <w:sz w:val="24"/>
          <w:szCs w:val="24"/>
        </w:rPr>
        <w:t xml:space="preserve">Based on the results I received, I have come to the conclusion that the football players reach the average achievements of the Hungarian population, while the basketball players exceed it greatly. In my view, my research has achieved its purpose; I managed to demonstrate that there are educated and graduated people among sportspeople. I would like to continue studying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53852">
    <w:multiLevelType w:val="hybridMultilevel"/>
    <w:lvl w:ilvl="0" w:tplc="43654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53852">
    <w:abstractNumId w:val="15953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1260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