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VIROSZTEK</w:t>
            </w:r>
          </w:p>
          <w:p w:rsidR="00C275A3" w:rsidRDefault="00A96AEC" w:rsidP="00C275A3">
            <w:pPr>
              <w:pStyle w:val="Hallgatokepzes"/>
            </w:pPr>
            <w:r>
              <w:t>Electrical Engineer</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Kollár PhD</w:t>
            </w:r>
          </w:p>
          <w:p w:rsidR="00DB4822" w:rsidRDefault="00DB4822" w:rsidP="009763E0">
            <w:pPr>
              <w:pStyle w:val="Konzulensektitulus"/>
            </w:pPr>
            <w:r w:rsidRPr="00DB4822">
              <w:t>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ADC testing in practice, using maximum likelihood estimation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several different test methods to examine analog-to-digital converters (ADCs). These techniques are available in the literature, used worldwide, and published in European and American standards. However, it is possible to extract even more information from a measurement record, than the standardized methods do.</w:t>
      </w:r>
      <w:r>
        <w:rPr>
          <w:color w:val="000000"/>
          <w:sz w:val="24"/>
          <w:szCs w:val="24"/>
        </w:rPr>
        <w:br/>
        <w:t xml:space="preserve">This paper is focusing on a dynamic ADC test method, the estimation of ADC parameters with sine wave fitting. The maximum likelihood (ML) estimation of sine wave parameters is not yet standardized, but provides more accurate estimators for the sine wave on the input of the ADC, than the currently proposed least squares (LS) method. Thus the quality parameters of the device under test (the datasheet quantities) can be calculated with more precision. Naturally this theoretically more established process brings along several practical difficulties. This paper enumerates the challenges of performing ML estimation in practice, and proposes solutions for them. Also measurement and simulation examples are provided for the comparison of standardized and unstandardized test methods.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33137">
    <w:multiLevelType w:val="hybridMultilevel"/>
    <w:lvl w:ilvl="0" w:tplc="74748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33137">
    <w:abstractNumId w:val="74033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310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