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VAITKUS</w:t>
            </w:r>
          </w:p>
          <w:p w:rsidR="00C275A3" w:rsidRDefault="00A96AEC" w:rsidP="00C275A3">
            <w:pPr>
              <w:pStyle w:val="Hallgatokepzes"/>
            </w:pPr>
            <w:r>
              <w:t>Electrical Engineering</w:t>
            </w:r>
            <w:r>
              <w:br/>
            </w:r>
            <w:r w:rsidR="00E77B23">
              <w:t>MSc, 2.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Várady PhD</w:t>
            </w:r>
          </w:p>
          <w:p w:rsidR="00DB4822" w:rsidRDefault="00DB4822" w:rsidP="009763E0">
            <w:pPr>
              <w:pStyle w:val="Konzulensektitulus"/>
            </w:pPr>
            <w:r w:rsidRPr="00DB4822">
              <w:t>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Triangle Mesh Parameterization with Geometric Constraints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Given a complex, 3D triangle mesh, our aim is to parameterize it or - with other words - flatten it. Parameterization can be essential to numerous tasks in computer graphics and geometry, such as (i) texturing, (ii) surface fitting or (iii) repairing and restructuring triangle meshes.</w:t>
      </w:r>
    </w:p>
    <w:p>
      <w:pPr>
        <w:widowControl w:val="on"/>
        <w:pBdr/>
        <w:spacing w:before="240" w:after="240" w:line="240" w:lineRule="auto"/>
        <w:ind w:left="0" w:right="0"/>
        <w:jc w:val="left"/>
      </w:pPr>
      <w:r>
        <w:rPr>
          <w:color w:val="000000"/>
          <w:sz w:val="24"/>
          <w:szCs w:val="24"/>
        </w:rPr>
        <w:t xml:space="preserve">A fundamental result of differential geometry tells us, that a surface with (Gaussian) curvature cannot be flattened without distortion. Thus, parameterization methods aim at minimizing certain distortion metrics, such as preserving (i) the angles, (ii) the areas or (iii) the isometry of the mesh triangles.</w:t>
      </w:r>
    </w:p>
    <w:p>
      <w:pPr>
        <w:widowControl w:val="on"/>
        <w:pBdr/>
        <w:spacing w:before="240" w:after="240" w:line="240" w:lineRule="auto"/>
        <w:ind w:left="0" w:right="0"/>
        <w:jc w:val="left"/>
      </w:pPr>
      <w:r>
        <w:rPr>
          <w:color w:val="000000"/>
          <w:sz w:val="24"/>
          <w:szCs w:val="24"/>
        </w:rPr>
        <w:t xml:space="preserve">Parameterization has been the subject of intense research by the computer geometry and graphics communities [1,2]. The task can be quite challenging: besides the optimization of the geometry, one needs to consider issues of computational efficiency, as well.</w:t>
      </w:r>
    </w:p>
    <w:p>
      <w:pPr>
        <w:widowControl w:val="on"/>
        <w:pBdr/>
        <w:spacing w:before="240" w:after="240" w:line="240" w:lineRule="auto"/>
        <w:ind w:left="0" w:right="0"/>
        <w:jc w:val="left"/>
      </w:pPr>
      <w:r>
        <w:rPr>
          <w:color w:val="000000"/>
          <w:sz w:val="24"/>
          <w:szCs w:val="24"/>
        </w:rPr>
        <w:t xml:space="preserve">Many practical applications require a parameterization that satisfies certain geometric constraints. The preceding literature on the topic has mostly considered two kinds of constraints: in the case of texturing one often fixes discrete positions, while for quadrilateral mesh generation it is desirable that one of the parametric coordinates remains constant along sharp edges. In this paper we consider higher level, feature-based constraints. Examples of such include (i) a sequence of edges to be mapped to a straight line, (ii) vertices of a closed curve to lie along a circle, or the shape of (iii) a planar curve or (iv) a developable region to be preserved in the course of the parameterization – while also minimizing some distortion measure.</w:t>
      </w:r>
    </w:p>
    <w:p>
      <w:pPr>
        <w:widowControl w:val="on"/>
        <w:pBdr/>
        <w:spacing w:before="240" w:after="240" w:line="240" w:lineRule="auto"/>
        <w:ind w:left="0" w:right="0"/>
        <w:jc w:val="left"/>
      </w:pPr>
      <w:r>
        <w:rPr>
          <w:color w:val="000000"/>
          <w:sz w:val="24"/>
          <w:szCs w:val="24"/>
        </w:rPr>
        <w:t xml:space="preserve">Mesh parameterization with feature-based constraints is a novel research topic. After giving an overview of relevant works in the literature, we investigate how to enforce geometric constraints via extensions of known parameterization algorithms or an iterative deformation of an existing mapping. We have implemented these algorithms and we demonstrate the solution of the previously mentioned problems through multiple examples. As a practical application of our algorithms, we compute a parameterization suitable for free-form surface reconstruction.</w:t>
      </w:r>
    </w:p>
    <w:p>
      <w:pPr>
        <w:widowControl w:val="on"/>
        <w:pBdr/>
        <w:spacing w:before="240" w:after="240" w:line="240" w:lineRule="auto"/>
        <w:ind w:left="0" w:right="0"/>
        <w:jc w:val="left"/>
      </w:pPr>
      <w:r>
        <w:rPr>
          <w:color w:val="000000"/>
          <w:sz w:val="24"/>
          <w:szCs w:val="24"/>
        </w:rPr>
        <w:t xml:space="preserve">[1] Sheffer, A., et al. (2006). Mesh parameterization methods and their applications. Foundations and Trends in Computer Graphics and Vision, 2(2), 105-171.</w:t>
      </w:r>
      <w:r>
        <w:rPr>
          <w:color w:val="000000"/>
          <w:sz w:val="24"/>
          <w:szCs w:val="24"/>
        </w:rPr>
        <w:br/>
        <w:t xml:space="preserve">[2] Hormann, K., et al. (2007). Mesh parameterization: Theory and practice. SIGGRAPH 2007 Course Notes. http://www.inf.usi.ch/hormann/parameterization/CourseNotes.pdf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88533">
    <w:multiLevelType w:val="hybridMultilevel"/>
    <w:lvl w:ilvl="0" w:tplc="35572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88533">
    <w:abstractNumId w:val="89588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901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