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TÖRÖK</w:t>
            </w:r>
          </w:p>
          <w:p w:rsidR="00C275A3" w:rsidRDefault="00A96AEC" w:rsidP="00C275A3">
            <w:pPr>
              <w:pStyle w:val="Hallgatokepzes"/>
            </w:pPr>
            <w:r>
              <w:t>Teacher of Physical Education and adapted Physical Education</w:t>
            </w:r>
            <w:r>
              <w:br/>
            </w:r>
            <w:r w:rsidR="00E77B23">
              <w:t>MSc, 7. semester</w:t>
            </w:r>
          </w:p>
          <w:p w:rsidR="00C265CE" w:rsidRPr="009E5FF1" w:rsidRDefault="00E77B23" w:rsidP="00BA6BAF">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Andrea Gál</w:t>
            </w:r>
          </w:p>
          <w:p w:rsidR="00DB4822" w:rsidRDefault="00DB4822" w:rsidP="00BA6BAF">
            <w:pPr>
              <w:pStyle w:val="Konzulensektitulus"/>
            </w:pPr>
            <w:r w:rsidRPr="00DB4822">
              <w:t>associate professor, 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do you think, do they dope?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sport; dope; test; trust; WADA</w:t>
      </w:r>
      <w:r>
        <w:t xml:space="preserve"/>
      </w:r>
    </w:p>
    <w:p>
      <w:pPr>
        <w:widowControl w:val="on"/>
        <w:pBdr/>
        <w:spacing w:before="240" w:after="240" w:line="240" w:lineRule="auto"/>
        <w:ind w:left="0" w:right="0"/>
        <w:jc w:val="left"/>
      </w:pPr>
      <w:r>
        <w:rPr>
          <w:color w:val="000000"/>
          <w:sz w:val="24"/>
          <w:szCs w:val="24"/>
        </w:rPr>
        <w:t xml:space="preserve">In the sport of today we can not ignore the „dope factor”. The purpose of this paper is to show the outcome of a questionnaire survey, which theme was the presence of doping of the sport of today, filled by the students of the University of Physical Education (N=58).</w:t>
      </w:r>
      <w:r>
        <w:rPr>
          <w:color w:val="000000"/>
          <w:sz w:val="24"/>
          <w:szCs w:val="24"/>
        </w:rPr>
        <w:br/>
        <w:t xml:space="preserve">My hypothesises were the followings.</w:t>
      </w:r>
      <w:r>
        <w:rPr>
          <w:color w:val="000000"/>
          <w:sz w:val="24"/>
          <w:szCs w:val="24"/>
        </w:rPr>
        <w:br/>
        <w:t xml:space="preserve">1: Most of the students do not trust in the results of dope tests.</w:t>
      </w:r>
      <w:r>
        <w:rPr>
          <w:color w:val="000000"/>
          <w:sz w:val="24"/>
          <w:szCs w:val="24"/>
        </w:rPr>
        <w:br/>
        <w:t xml:space="preserve">2: Most of the students do not believe in the dope-free sport.</w:t>
      </w:r>
      <w:r>
        <w:rPr>
          <w:color w:val="000000"/>
          <w:sz w:val="24"/>
          <w:szCs w:val="24"/>
        </w:rPr>
        <w:br/>
        <w:t xml:space="preserve">3: There is no difference between the opinion of athletes competing on different level.</w:t>
      </w:r>
      <w:r>
        <w:rPr>
          <w:color w:val="000000"/>
          <w:sz w:val="24"/>
          <w:szCs w:val="24"/>
        </w:rPr>
        <w:br/>
        <w:t xml:space="preserve">4: The opinions of athletes competing in the examined sports and of athletes competing in different sports is different.</w:t>
      </w:r>
      <w:r>
        <w:rPr>
          <w:color w:val="000000"/>
          <w:sz w:val="24"/>
          <w:szCs w:val="24"/>
        </w:rPr>
        <w:br/>
        <w:t xml:space="preserve">5: There is no difference between the opinion of athletes playing team sports and doing individual sports.</w:t>
      </w:r>
      <w:r>
        <w:rPr>
          <w:color w:val="000000"/>
          <w:sz w:val="24"/>
          <w:szCs w:val="24"/>
        </w:rPr>
        <w:br/>
        <w:t xml:space="preserve">6: There is no difference in the opinion of athletes from different gender.</w:t>
      </w:r>
      <w:r>
        <w:rPr>
          <w:color w:val="000000"/>
          <w:sz w:val="24"/>
          <w:szCs w:val="24"/>
        </w:rPr>
        <w:br/>
        <w:t xml:space="preserve">7: The students, who are studying physical education and coaching have a different opinion then the students with other studies.</w:t>
      </w:r>
      <w:r>
        <w:rPr>
          <w:color w:val="000000"/>
          <w:sz w:val="24"/>
          <w:szCs w:val="24"/>
        </w:rPr>
        <w:br/>
        <w:t xml:space="preserve">The survey is an exploratory research with inductive logic. The data mining was made with an online self-completed questionnaire between the students of TF. The non-representative surveyed population is mixed from the aspect of studies as well as ages. In my work I used the survey Death in the locker room (1992) made by Goldman, Would they dope? and Would you dope? made by James Connor, and documents made by WADA, like the anti-doping code of 2015. For statistics I used Statistica for Windows 12 (Statsoft) (2014), and ANOVA test, p&lt;0.05.</w:t>
      </w:r>
      <w:r>
        <w:rPr>
          <w:color w:val="000000"/>
          <w:sz w:val="24"/>
          <w:szCs w:val="24"/>
        </w:rPr>
        <w:br/>
        <w:t xml:space="preserve">The results shown that the students do not believe in dope-free sport, and do not trust the results of dope tests. The opinions of athletes competing on different level were significantly different. The opinions of athletes competing in the examined sports and of athletes competing in different sports were different in one case, so except this situation the hypothesis was not proved. The opinion of athletes playing team sports and doing individual sports, and the opinion of athletes from different gender were also different in one case, so except this, the results proved the hypothesis. Students with different major were on different opinion in many cases.</w:t>
      </w:r>
      <w:r>
        <w:rPr>
          <w:color w:val="000000"/>
          <w:sz w:val="24"/>
          <w:szCs w:val="24"/>
        </w:rPr>
        <w:br/>
        <w:t xml:space="preserve">My results shown that the students of the University of Physical Education do not believe in dope-free sport, what proves that the dope-factor truly can not be ignored in the sport of today. My intent is to resume the survey with a civil population, and confront the results with the results of the current survey.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17612">
    <w:multiLevelType w:val="hybridMultilevel"/>
    <w:lvl w:ilvl="0" w:tplc="45119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17612">
    <w:abstractNumId w:val="68917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241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