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FRUZSINA</w:t>
            </w:r>
          </w:p>
          <w:p w:rsidR="00C275A3" w:rsidRDefault="00A96AEC" w:rsidP="00C275A3">
            <w:pPr>
              <w:pStyle w:val="Hallgatokepzes"/>
            </w:pPr>
            <w:r>
              <w:t>kommunikáció-és médiatudomány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Sebestyén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Builders of tomorrow' - A játék jövőjének újraértelmezése a LEGO Csoport márkaidentitásában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globális nagyvállalat számára kihívás, hogy képes legyen nyitott, könnyen adaptálható identitást teremteni, mely által minden érdekcsoportja megszólítva érezheti magát. Ennek kialakításában fontos szerepet játszanak a kommunikációs eszközök, melyek révén az alkalmazottak benyomásokat kapnak a munkáltatóról, illetve visszacsatolást is adhatnak felé. Amennyiben a dolgozók nem csupán címzettjei, hanem alakítói is a belső kommunikációnak, úgy tudatosulhatnak és válthatnak ki azonosulást a gyakorlatban is a legfőbb cégfilozófiai értékek.</w:t>
      </w:r>
      <w:r>
        <w:rPr>
          <w:color w:val="000000"/>
          <w:sz w:val="24"/>
          <w:szCs w:val="24"/>
        </w:rPr>
        <w:br/>
        <w:t xml:space="preserve">Az egységes identitástudat közvetítésének egy szemléletes példája a dán LEGO Csoport: évtizedek alatt és világméretűen sikerült egy invenciózus, elkötelezett, megszólító erejű értékrendszert kialakítania. Dolgozatom fő kérdése, hogy milyen értékelemekkel operál a cégcsoport, illetve – a nyíregyházi gyáregység példáján keresztül – miként ülteti vállalati kultúráját lokális felületre.</w:t>
      </w:r>
      <w:r>
        <w:rPr>
          <w:color w:val="000000"/>
          <w:sz w:val="24"/>
          <w:szCs w:val="24"/>
        </w:rPr>
        <w:br/>
        <w:t xml:space="preserve">Kutatásom célja, hogy megkíséreljek már meglevő kommunikációs felületeken olyan új modelleket találni, melyek még inkább növelhetik a dolgozói bevonódást és elköteleződést. Javaslataim megalapozottságát a vállalat kommunikációs munkatársaival készített interjúk, illetve a dolgozók körében végzett kérdőíves vizsgálat adja.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Öt nagyobb témakörre osztottam dolgozatom: az első fejezetben a márka születését és kategóriateremtését vizsgálom. Ezt követően a LEGO márkaélmény összetevőit elemzem, esettanulmányokon keresztül bemutatva ezeket az értékelemeket. Kutatásom fókuszpontjához közelítve rátérek a LEGO Manufacturing Kft. kommunikációs feladataira, majd márkaértékeket adaptáló teljesítményére. Vizsgálom a munkavállalók bevonódásának elméleti hátterét, majd empirikus módszerrel, kérdőíves kutatás eredményeivel világítok rá a fejlesztésre szoruló területekre. Végül megfogalmazom azokat a javaslatokat, melyek a nyíregyházi gyár belső kommunikációs struktúrájának kiegészítésére vonatkoznak.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 a következtetésre jutottam, hogy a munkáltatói márka koherens egységét nagymértékben segíthetik a munkavállalók, hiszen ha a vállalat nem lenne képes erős identitásban egyesíteni őket, akkor értékrendszere is hitelét veszítheti. Az elköteleződés legalább annyira függ a cégfilozófiát megfogalmazó szavak és gondolatok leleményességétől, és megszólító erejétől, mint az ezeket elfogadtatni szándékozó belső kommunikációs és céges kultúrafejlesztési aktivitásoktól.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72889">
    <w:multiLevelType w:val="hybridMultilevel"/>
    <w:lvl w:ilvl="0" w:tplc="35051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72889">
    <w:abstractNumId w:val="615728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433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