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ELES</w:t>
            </w:r>
          </w:p>
          <w:p w:rsidR="00C275A3" w:rsidRDefault="00A96AEC" w:rsidP="00C275A3">
            <w:pPr>
              <w:pStyle w:val="Hallgatokepzes"/>
            </w:pPr>
            <w:r>
              <w:t>Institute of catastrophy management, anti-burn and rescue management academic specialisation </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Dobor</w:t>
            </w:r>
          </w:p>
          <w:p w:rsidR="00DB4822" w:rsidRDefault="00DB4822" w:rsidP="00E11062">
            <w:pPr>
              <w:pStyle w:val="Konzulensek"/>
            </w:pPr>
            <w:r w:rsidRPr="00DB4822">
              <w:t>fireman major PhD., university 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Catastrophe protection the presentation of applied individual defensive devices, with a strange look onto the opportunities of the applications of the breathing protection devices and protective wears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aim of my scientific work, that let me present the opportunities of the application of the individual defender devices and his more capital areas, and the more capital guidelines of their potential development arising in the course of their usage.</w:t>
      </w:r>
      <w:r>
        <w:rPr>
          <w:color w:val="000000"/>
          <w:sz w:val="24"/>
          <w:szCs w:val="24"/>
        </w:rPr>
        <w:br/>
        <w:t xml:space="preserve">My investigation the emphasis the individual defensive devices inside summarizing his presentation and short one the breathing protection devices, and onto the opportunities of the usability of the defender clothings, and I placed it on the representation of requirements made on these devices.And I tried to demonstrate that the planning, a selection and a usage are applicable collectively successfully beside his tuning furthermore, in the interest of the safety and health conservation.</w:t>
      </w:r>
      <w:r>
        <w:rPr>
          <w:color w:val="000000"/>
          <w:sz w:val="24"/>
          <w:szCs w:val="24"/>
        </w:rPr>
        <w:br/>
        <w:t xml:space="preserve">I tried to present them grouped according to the direction of the protection in detail the individual one systematized currently known by me, possibly team defender devices, equipments, which exceptionally important elements of his measures taken in the interest of his conservation form in the row of the intervening substance's corporal integrity. I present the kinds of the breathing protection devices, the areas of their usability in a separate chapter, and it can be combination his circle the at what in the interest of the forming of better protection. The overview of the device group considered by me important one, on which I laid an even bigger emphasis, it for the kinds of the protective wears and the wide scale of the areas of their adaptability, and the peculiarities of their specific the measure of them being equal to requirements made by different tasks of loss protection. The complexity to which the defender equipments have to be equal signifies an especially considerable challenge in a different danger situation, like what unknown dangerous substance, you are fight against sources of danger which cannot be foreseen existing in case of the decay of serious environmental conditions.</w:t>
      </w:r>
    </w:p>
    <w:p>
      <w:pPr>
        <w:widowControl w:val="on"/>
        <w:pBdr/>
        <w:spacing w:before="240" w:after="240" w:line="240" w:lineRule="auto"/>
        <w:ind w:left="0" w:right="0"/>
        <w:jc w:val="left"/>
      </w:pPr>
      <w:r>
        <w:rPr>
          <w:color w:val="000000"/>
          <w:sz w:val="24"/>
          <w:szCs w:val="24"/>
        </w:rPr>
        <w:t xml:space="preserve">I attempted to define that area based on my theoretical researches where a development would be necessary, concerning the direction of the possible development, that all of them serve that aim, that the firemen can perform their tasks in the possible fastest one and in most professional one beside the maximum protection of their corporal integrity, opposite the complex challenges coming forward in our developing world, all this meeting the claims of the age beside the insurance of the possible largest comfort.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94207">
    <w:multiLevelType w:val="hybridMultilevel"/>
    <w:lvl w:ilvl="0" w:tplc="65176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94207">
    <w:abstractNumId w:val="70094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11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