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MÁTYÁS SIMON</w:t>
            </w:r>
          </w:p>
          <w:p w:rsidR="00C275A3" w:rsidRDefault="00A96AEC" w:rsidP="00C275A3">
            <w:pPr>
              <w:pStyle w:val="Hallgatokepzes"/>
            </w:pPr>
            <w:r>
              <w:t>Department of Military Informatics</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Serege</w:t>
            </w:r>
          </w:p>
          <w:p w:rsidR="00DB4822" w:rsidRDefault="00DB4822" w:rsidP="00E11062">
            <w:pPr>
              <w:pStyle w:val="Konzulensek"/>
            </w:pPr>
            <w:r w:rsidRPr="00DB4822">
              <w:t>Assistant Lecturer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IT networks from the point of view of an ethical hacker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today’s modern Information Technology, the possibility for activities within the network has increased to the extent, that the processes almost cannot be monitored. As a consequence, the number of vandalisms and Internet offences has increased.</w:t>
      </w:r>
    </w:p>
    <w:p>
      <w:pPr>
        <w:widowControl w:val="on"/>
        <w:pBdr/>
        <w:spacing w:before="240" w:after="240" w:line="240" w:lineRule="auto"/>
        <w:ind w:left="0" w:right="0"/>
        <w:jc w:val="left"/>
      </w:pPr>
      <w:r>
        <w:rPr>
          <w:color w:val="000000"/>
          <w:sz w:val="24"/>
          <w:szCs w:val="24"/>
        </w:rPr>
        <w:t xml:space="preserve">Information has now become one of the most precious values for everyone. The authenticity, the integrity and the availability of this information are priorities. All of these factors have inspired me to observe the networks and their vulnerability, in order to create an appropriate defence system for networking activities.</w:t>
      </w:r>
    </w:p>
    <w:p>
      <w:pPr>
        <w:widowControl w:val="on"/>
        <w:pBdr/>
        <w:spacing w:before="240" w:after="240" w:line="240" w:lineRule="auto"/>
        <w:ind w:left="0" w:right="0"/>
        <w:jc w:val="left"/>
      </w:pPr>
      <w:r>
        <w:rPr>
          <w:color w:val="000000"/>
          <w:sz w:val="24"/>
          <w:szCs w:val="24"/>
        </w:rPr>
        <w:t xml:space="preserve">In the course of my thesis, I will give an insight to the events, legislations and regulations relating to cyber security. The following part would be the main part of my thesis, where I present an exhaustive observation of an IT network in a testing environment, that I created. I will prove how much information can be obtained from the observation of ports, IP-addresses and domain name addresses.</w:t>
      </w:r>
    </w:p>
    <w:p>
      <w:pPr>
        <w:widowControl w:val="on"/>
        <w:pBdr/>
        <w:spacing w:before="240" w:after="240" w:line="240" w:lineRule="auto"/>
        <w:ind w:left="0" w:right="0"/>
        <w:jc w:val="left"/>
      </w:pPr>
      <w:r>
        <w:rPr>
          <w:color w:val="000000"/>
          <w:sz w:val="24"/>
          <w:szCs w:val="24"/>
        </w:rPr>
        <w:t xml:space="preserve">Finally, I put a greater emphasis on Social Engineering, and responsible Internet use, which play key roles in building and operating of a security system on the appropriate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067500">
    <w:multiLevelType w:val="hybridMultilevel"/>
    <w:lvl w:ilvl="0" w:tplc="93682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067500">
    <w:abstractNumId w:val="79067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9166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