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SZOMBATHELYI</w:t>
            </w:r>
          </w:p>
          <w:p w:rsidR="00C275A3" w:rsidRDefault="00A96AEC" w:rsidP="00C275A3">
            <w:pPr>
              <w:pStyle w:val="Hallgatokepzes"/>
            </w:pPr>
            <w:r>
              <w:t>Rural development engineer</w:t>
            </w:r>
            <w:r>
              <w:br/>
            </w:r>
            <w:r w:rsidR="00E77B23">
              <w:t>MSc, 4. semester</w:t>
            </w:r>
          </w:p>
          <w:p w:rsidR="00C265CE" w:rsidRPr="009E5FF1" w:rsidRDefault="00E77B23" w:rsidP="00BA6BAF">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Géza Nagy</w:t>
            </w:r>
          </w:p>
          <w:p w:rsidR="00DB4822" w:rsidRDefault="00DB4822" w:rsidP="00BA6BAF">
            <w:pPr>
              <w:pStyle w:val="Konzulensektitulus"/>
            </w:pPr>
            <w:r w:rsidRPr="00DB4822">
              <w:t>professor,  Rural development, tourism and Sports Management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Regional social welfare impact of the Mercedes-Benz plant operation in Kecskemét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Mercedes-Benz, Daimler, Kecskemét</w:t>
      </w:r>
      <w:r>
        <w:t xml:space="preserve"/>
      </w:r>
    </w:p>
    <w:p>
      <w:pPr>
        <w:widowControl w:val="on"/>
        <w:pBdr/>
        <w:spacing w:before="240" w:after="240" w:line="240" w:lineRule="auto"/>
        <w:ind w:left="0" w:right="0"/>
        <w:jc w:val="left"/>
      </w:pPr>
      <w:r>
        <w:rPr>
          <w:color w:val="000000"/>
          <w:sz w:val="24"/>
          <w:szCs w:val="24"/>
        </w:rPr>
        <w:t xml:space="preserve">The rural area of car factory-installed a range of process-generated phenomenon, which is east of the Danube in Hungary previously would have been unthinkable. This is due to several factors, from a list of things that in this paper. The factory setup excited processes and phenomena consider the analysis of the main objectives of the thesis, the university has been using the techniques learned. Economic, environmental, and especially social, within the regional social welfare components.</w:t>
      </w:r>
      <w:r>
        <w:rPr>
          <w:color w:val="000000"/>
          <w:sz w:val="24"/>
          <w:szCs w:val="24"/>
        </w:rPr>
        <w:br/>
        <w:t xml:space="preserve">In my paper I found the two hypotheses, which are the following:</w:t>
      </w:r>
      <w:r>
        <w:rPr>
          <w:color w:val="000000"/>
          <w:sz w:val="24"/>
          <w:szCs w:val="24"/>
        </w:rPr>
        <w:br/>
        <w:t xml:space="preserve">1. Due to the appearance of the factory the social welfare is growing in the region.</w:t>
      </w:r>
      <w:r>
        <w:rPr>
          <w:color w:val="000000"/>
          <w:sz w:val="24"/>
          <w:szCs w:val="24"/>
        </w:rPr>
        <w:br/>
        <w:t xml:space="preserve">2. Not only the factory workers, but also indirectly in the region than other citizens to increase the level of well-being.</w:t>
      </w:r>
    </w:p>
    <w:p>
      <w:pPr>
        <w:widowControl w:val="on"/>
        <w:pBdr/>
        <w:spacing w:before="240" w:after="240" w:line="240" w:lineRule="auto"/>
        <w:ind w:left="0" w:right="0"/>
        <w:jc w:val="left"/>
      </w:pPr>
      <w:r>
        <w:rPr>
          <w:color w:val="000000"/>
          <w:sz w:val="24"/>
          <w:szCs w:val="24"/>
        </w:rPr>
        <w:t xml:space="preserve">These are the assumptions that form the foundation of the thesis. Not only does the factory workers' welfare, possible changes in the quality of life revealed, but to the region lakókéra who are not for Mercedes or one of its suppliers are working.</w:t>
      </w:r>
      <w:r>
        <w:rPr>
          <w:color w:val="000000"/>
          <w:sz w:val="24"/>
          <w:szCs w:val="24"/>
        </w:rPr>
        <w:br/>
        <w:t xml:space="preserve">During my primary and secondary research continued. The method used is chosen, it is the most comprehensive, most reliable results are generated. During my primary research to prepare a structured interview of the mayors of municipalities determined by me. In addition, completed two questionnaires, one of which has been filled in one of the Mercedes factory workers. Preparing was not only a big job in the distance, but also because of the barriers experienced about factory. The second questionnaire was completed my research among high school students of Kecskemét, possibly located at the factory the appropriate degree possession.</w:t>
      </w:r>
      <w:r>
        <w:rPr>
          <w:color w:val="000000"/>
          <w:sz w:val="24"/>
          <w:szCs w:val="24"/>
        </w:rPr>
        <w:br/>
        <w:t xml:space="preserve">The most important findings found during my research, I can say that the German company examined the economic and social launched very significant, an excellent opportunity for development processes. He tried it generated a huge amount of labor extractor impact to minimize, the factory tried it generated a huge amount of labor extractor to minimize impact, the success of which is undeniable. In the examined area the welfare society significantly grew, despite the fact that the production line workers expected higher wages, benefits.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77274">
    <w:multiLevelType w:val="hybridMultilevel"/>
    <w:lvl w:ilvl="0" w:tplc="95981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77274">
    <w:abstractNumId w:val="386772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678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