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SZÉLES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Erdélyi Dr. Szabóné</w:t>
            </w:r>
          </w:p>
          <w:p w:rsidR="00DB4822" w:rsidRDefault="00DB4822" w:rsidP="00E11062">
            <w:pPr>
              <w:pStyle w:val="Konzulensek"/>
            </w:pPr>
            <w:r w:rsidRPr="00DB4822">
              <w:t>associate professor, BGF KVIK</w:t>
            </w:r>
          </w:p>
        </w:tc>
      </w:tr>
      <w:tr w:rsidR="00DB4822" w:rsidTr="00DB4822">
        <w:tc>
          <w:tcPr>
            <w:tcW w:w="9854" w:type="dxa"/>
          </w:tcPr>
          <w:p w:rsidR="00DB4822" w:rsidRPr="00DB4822" w:rsidRDefault="00DB4822" w:rsidP="004D7940">
            <w:pPr>
              <w:pStyle w:val="Konzulensek"/>
            </w:pPr>
            <w:r w:rsidRPr="00DB4822">
              <w:t>Erika Kiss</w:t>
            </w:r>
          </w:p>
          <w:p w:rsidR="00DB4822" w:rsidRDefault="00DB4822" w:rsidP="00E11062">
            <w:pPr>
              <w:pStyle w:val="Konzulensek"/>
            </w:pPr>
            <w:r w:rsidRPr="00DB4822">
              <w:t>HR rapporteur,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SEE OTHERWISE - STARTING A BUSINESS FROM THE VIEW OF THE UNEMPLOYED PEOPLE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enterprise, education</w:t>
      </w:r>
      <w:r>
        <w:t xml:space="preserve"/>
      </w:r>
    </w:p>
    <w:p>
      <w:pPr>
        <w:widowControl w:val="on"/>
        <w:pBdr/>
        <w:spacing w:before="240" w:after="240" w:line="240" w:lineRule="auto"/>
        <w:ind w:left="0" w:right="0"/>
        <w:jc w:val="left"/>
      </w:pPr>
      <w:r>
        <w:rPr>
          <w:color w:val="000000"/>
          <w:sz w:val="24"/>
          <w:szCs w:val="24"/>
        </w:rPr>
        <w:t xml:space="preserve">In recent years the unemployment has become an everyday topic, and unfortunately this issue affects more and more people. There are lots of areas which deal with this topic, but I think only from economic and social perspective while they pay less attention to the individuals. I think due to my studies I could see the economic and the personal approach also and I would like to connect these two thinking so it gave the idea for my hypothesis, which is related to the re-training for job seeker people. In my opinion, they should be encouraged to become entrepreneurs terminating with their unemployed status and moreover in the future they can employ other job seekers and thanks to this they can contribute to the reduction of the number of unemployed people and could help the economic growth. Obviously, my target group doesn’t consist of people with eight elementary schools, but for many reasons, I haven’t narrowed down it only for graduated job seekers, these are detailed in my thesis. Furthermore I am going to explain what the difference is between my idea and the existing trainings and workshops which I found with the help of secondary research.</w:t>
      </w:r>
    </w:p>
    <w:p>
      <w:pPr>
        <w:widowControl w:val="on"/>
        <w:pBdr/>
        <w:spacing w:before="240" w:after="240" w:line="240" w:lineRule="auto"/>
        <w:ind w:left="0" w:right="0"/>
        <w:jc w:val="left"/>
      </w:pPr>
      <w:r>
        <w:rPr>
          <w:color w:val="000000"/>
          <w:sz w:val="24"/>
          <w:szCs w:val="24"/>
        </w:rPr>
        <w:br/>
        <w:t xml:space="preserve">To sum it up, the aim of my thesis is to survey whether there was opportunity for the job seekers, they would participate in this training, and if yes, after the training would they found an enterprise of their own? My research is based on primary quantitative questionnaire, which was sent to all nine branches of Labor Centers in Budapest, and I also visited the branch office of Ráday Street to ask people's opinions about this topic. The data that I have got I analysed with Microsoft Office Excel and the SPSS statistical program package then based on these I made tables, diagrams and I presented my statements, conclusions and recommendations.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08222">
    <w:multiLevelType w:val="hybridMultilevel"/>
    <w:lvl w:ilvl="0" w:tplc="98317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08222">
    <w:abstractNumId w:val="108082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924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