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FEKETE</w:t>
            </w:r>
          </w:p>
          <w:p w:rsidR="00C275A3" w:rsidRDefault="00A96AEC" w:rsidP="00C275A3">
            <w:pPr>
              <w:pStyle w:val="Hallgatokepzes"/>
            </w:pPr>
            <w:r>
              <w:t>Environmental Management Agricultural Engineer</w:t>
            </w:r>
            <w:r>
              <w:br/>
            </w:r>
            <w:r w:rsidR="00E77B23">
              <w:t>MSc, 2.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Müller Dr.</w:t>
            </w:r>
          </w:p>
          <w:p w:rsidR="00DB4822" w:rsidRDefault="00DB4822" w:rsidP="009763E0">
            <w:pPr>
              <w:pStyle w:val="Konzulensektitulus"/>
            </w:pPr>
            <w:r w:rsidRPr="00DB4822">
              <w:t>senior research fellow,  Department of Aquaculture</w:t>
            </w:r>
          </w:p>
        </w:tc>
      </w:tr>
      <w:tr w:rsidR="00DB4822" w:rsidTr="00DB4822">
        <w:tc>
          <w:tcPr>
            <w:tcW w:w="9854" w:type="dxa"/>
          </w:tcPr>
          <w:p w:rsidR="00DB4822" w:rsidRPr="00DB4822" w:rsidRDefault="00DB4822" w:rsidP="009763E0">
            <w:pPr>
              <w:pStyle w:val="Konzulenseknev"/>
            </w:pPr>
            <w:r w:rsidRPr="00DB4822">
              <w:t>Sándor Tatár</w:t>
            </w:r>
          </w:p>
          <w:p w:rsidR="00DB4822" w:rsidRDefault="00DB4822" w:rsidP="009763E0">
            <w:pPr>
              <w:pStyle w:val="Konzulensektitulus"/>
            </w:pPr>
            <w:r w:rsidRPr="00DB4822">
              <w:t>natural conservation expert,  Environmentalist association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RESULTS OF EUROPEAN MUDMINNOW (UMBRA KRAMERI) CONSERVATION PROGRAM IN 2014 (WATER QUALITY MEASURINGS)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European mudminnow (Umbra krameri), the only European representative endemic fish species Umbridae the family, which is in danger of extinction. The once common cultured species living in the Carpathian Basin river regulation, bogs and marshes drained and invasive catfish (Ameiurus nebulosus) and, more recently, our country is proliferating Chinese sleeper (Perccottus glenii) displaced most of the habitat. Today, there remain only small patches of the populations. In Hungary – where his substances' largest part can be found – with enhanced protection, his theoretical value 250 000 HUF. The European mudminnow Program is international importance the aim of preserve species protection and enhancement of the Umbra krameri in the Carpathian Basin. Between 2008-2014 the Szada sample area degraded parts 8 pieces pits, space isolated from each other was created (Illés lakes). In the new waters and on the natural habitats of the European mudminnow botany, water chemistry, hydrobiology and faunistica examinations it is made continuously. Monitored the habitats of the mudminnow developed newly with thoroughness in the country. I joined the program in 2014. I did research with 5 occasions on the examined lakes between 2014 March and September. I examined it it newly developed and the original one (pócos) lake. Six times during a 24-hours measurement of the lakes studied the content of dissolved oxygen. I compared the received results with the earlier data measured and I examined the biological development of the lakes. I measured the waters nitrite, nitrate, ammonium, phosphate content, conductivity, temperature and pH levels. The European mudminnow remained as his habitats protection not enough of survival the species, so it is important to protect the species with ex situ method (breed rescue outside their natural habitat): propagation, growing under controlled conditions, reintroduction of the original habitats, or (artificial) habitats, where the living conditions found sufficient to maintain the stock size, which may be based on different ecological requirements of the species suitable habitats later populate. Szent István University, Department of Fish and Water Lily Environment and Nature Protection Association tries to achieve this goal. The creation of new habitats, and help them to continue monitoring the European mudminnow survival of valuable experience while we get more information about the small lakes of physical, chemical and biological evolution.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99016">
    <w:multiLevelType w:val="hybridMultilevel"/>
    <w:lvl w:ilvl="0" w:tplc="61971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99016">
    <w:abstractNumId w:val="941990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4591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