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LOLA VIRÁG KISS</w:t>
            </w:r>
          </w:p>
          <w:p w:rsidR="00C275A3" w:rsidRDefault="00A96AEC" w:rsidP="00C275A3">
            <w:pPr>
              <w:pStyle w:val="Hallgatokepzes"/>
            </w:pPr>
            <w:r>
              <w:t>MSc in Ecotoxicology</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Anikó Seres</w:t>
            </w:r>
          </w:p>
          <w:p w:rsidR="00DB4822" w:rsidRDefault="00DB4822" w:rsidP="009763E0">
            <w:pPr>
              <w:pStyle w:val="Konzulensektitulus"/>
            </w:pPr>
            <w:r w:rsidRPr="00DB4822">
              <w:t>assistant professor, SZIE MKK</w:t>
            </w:r>
          </w:p>
        </w:tc>
      </w:tr>
      <w:tr w:rsidR="00DB4822" w:rsidTr="00DB4822">
        <w:tc>
          <w:tcPr>
            <w:tcW w:w="9854" w:type="dxa"/>
          </w:tcPr>
          <w:p w:rsidR="00DB4822" w:rsidRPr="00DB4822" w:rsidRDefault="00DB4822" w:rsidP="009763E0">
            <w:pPr>
              <w:pStyle w:val="Konzulenseknev"/>
            </w:pPr>
            <w:r w:rsidRPr="00DB4822">
              <w:t>Krisztina Hrács</w:t>
            </w:r>
          </w:p>
          <w:p w:rsidR="00DB4822" w:rsidRDefault="00DB4822" w:rsidP="009763E0">
            <w:pPr>
              <w:pStyle w:val="Konzulensektitulus"/>
            </w:pPr>
            <w:r w:rsidRPr="00DB4822">
              <w:t> 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different particle size zinc-oxide on Folsomia candida and Panagrellus redivivus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spread of nanotechnology justifies the proper analysis of the hazard of materials, environmental and health risks which are produced on that way. Those materials can be classified into this group which are in the size range of 1-100 nm at least in one dimension, they own brand new characteristics, so they have other risks than their bulk equivalents.During my study we were analysing the toxicity of bulk and nano zink-oxid (ZnO) and their influence of reproductivity which on two soil organizations, on Folsomia candida, the white springtail, and on the Panagrellus redivivus, nematode species.I was testing four kind of materials (bulk ZnO which is available commercially, &lt;50 nm which is available commercially, 20 nm and 100 nm made by the University of Szeged). Three pre-analysis were made with the species of F. candida. We used five different concentrations (400 mg/kg, 800 mg/kg, 1600 mg/kg, 3200 mg/kg, 6400 mg/kg), every concentration was used for four times. Our study were done by the modified OECD guidline 232, in a medium intsead of soil, where we are able to minimize the possibility of dermal exposure. There were no significant differences experienced in the case of the toxicity and influence of reproduction during the three experiments. Afterall we made the main study in soil, the test corresponded the validity conditions. The bulk and nano sized ZnO were compared to each other. During the test even the lowest concentration was significant in mortality and reproduction reduction compered to the control group. The bulk material proved to be marginally more toxic. In the case of P. redivivus free living, bacterivor nematode, we did not find any reasons to use high concentrations like in the case of F. candida, there for the tests were done by lower ones. Again the producer’s bulk and nano ZnO were used. Even in the matter of the lowest concentration mortality was significantly increasing compared to the control group. According to our experiments we can set that the nano ZnO has more harmful impacts to nematodes. We did not found significant differences in toxicity between the certainly nano and the bulk ZnO. During the analysis of the materials marketed by the company the bulk one proved to be marginally more toxic. In the case of the test with F. candida which we want to examined the different routes of exposure could not be assessed because the method proved to be not useful.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87346">
    <w:multiLevelType w:val="hybridMultilevel"/>
    <w:lvl w:ilvl="0" w:tplc="96635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87346">
    <w:abstractNumId w:val="53787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15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