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 SÁNDOR</w:t>
            </w:r>
          </w:p>
          <w:p w:rsidR="00C275A3" w:rsidRDefault="00A96AEC" w:rsidP="00C275A3">
            <w:pPr>
              <w:pStyle w:val="Hallgatokepzes"/>
            </w:pPr>
            <w:r>
              <w:t>Mezőgazdasági és élelmiszeripari gépészmérnök </w:t>
            </w:r>
            <w:r>
              <w:br/>
            </w:r>
            <w:r w:rsidR="00E77B23">
              <w:t>BSc, 7. félév</w:t>
            </w:r>
          </w:p>
          <w:p w:rsidR="00C265CE" w:rsidRPr="009E5FF1" w:rsidRDefault="00E77B23" w:rsidP="009763E0">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Tóth István Tibor</w:t>
            </w:r>
          </w:p>
          <w:p w:rsidR="00DB4822" w:rsidRDefault="00DB4822" w:rsidP="009763E0">
            <w:pPr>
              <w:pStyle w:val="Konzulensektitulus"/>
            </w:pPr>
            <w:r w:rsidRPr="00DB4822">
              <w:t>főiskolai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Pneumatikus motor tervezése és mérése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egy tanulmányautó pneumatikus motorjának a tervezésével, kivitelezésével és vizsgálatával foglalkoztam. A tervezés folyamán, felépítettem a rendszer reprodukálásához szükséges elemeket, a folyamat ábrát illetve az út-ütem –idő diagramot. Ahhoz, hogy megtudjam, hogy az általam kiválasztott elemek megfelelőek e, méréseket kellett végezzek. Annak érdekében, hogy méréseim jól hasznosíthatóak legyenek, olyan körülményeket kellett biztosítanom melyekkel tényleges verseny helyzetet szimulálok. Munkám során mértem a motor fogyasztását, a rendszer különböző pontjain megjelenő nyomásértékeket illetve a járműsebességet, ez utóbbi nem hozott releváns eredményeket. Az így kapott adatokból meg tudtam határozni a munkaterekben felépülő nyomást, a dugattyú mozgását tápláló hatóerőt, a kompenzátor tartályok kompenzálási idejét és következtetést tudok levonni azok méretével kapcsolatban.</w:t>
      </w:r>
      <w:r>
        <w:rPr>
          <w:color w:val="000000"/>
          <w:sz w:val="24"/>
          <w:szCs w:val="24"/>
        </w:rPr>
        <w:br/>
        <w:t xml:space="preserve">Az adódó görbék alapján arra a következtetésre jutottam, hogy a puffertartály rendszerre gyakorolt hatása, teljes mértékben pozitív jellegű, a munkahenger levegő kiszolgálása ~ 30%-al jobb, a munkaterekben felépülő nyomás ~ 20%-al magasabb értékeket mutat. Megállapíthatom, hogy az általam választott munkahenger nem megfelelő, mivel üzeme közben a csökkenő hatóerőhöz egy növekvő fogyasztás párosul, ami nem csak gazdaságtalan, de a sebesség növekedéshez szükséges többletnyomatékot sem képes biztosítani. </w:t>
      </w:r>
      <w:r>
        <w:rPr>
          <w:color w:val="000000"/>
          <w:sz w:val="24"/>
          <w:szCs w:val="24"/>
        </w:rPr>
        <w:br/>
        <w:t xml:space="preserve">Ha van rá lehetőség javasolnám a mérések megismétlését illetve új mérések elvégzését. Mindenképpen hasznos lenne, ha a mérőkapcsolásban helyet kaphatna egy elmozdulást mérő eszköz melynek segítségével meghatározható lenne az időegység alatt megtett út, vagyis a munkahenger pontos sebessége illetve gyorsulása meghatározható lenne. A rendszer egyes pontjain mért hőmérséklet változás ismeretében jól jellemezhetőek a munkaterekben lezajló energetikai és áramlástani folyamatok. Az áramlásmérést a jövőben a rendszer legalább két pontján mérném, ezáltal nem csak a táptartály által leadott teljesítmény lenne kimutatható, hanem lehetőség lenne külön a puffertartály energetikai jellemzésére is</w:t>
      </w:r>
      <w:r>
        <w:rPr>
          <w:color w:val="000000"/>
          <w:sz w:val="24"/>
          <w:szCs w:val="24"/>
        </w:rPr>
        <w:br/>
        <w:t xml:space="preserve">Az további mérések által, lehetőség nyílna többféle munkahengert és hozzá tartozóan többféle puffer térfogatot tesztelni. A mérések eredményei alapján meghatározható lenne a jármű hajtásához optimális munkahenger átmérő, a hozzá tartozó kompenzátor térfogat, és ezek fényében létrehozató egy energia takarékos pneumatikus kapcsolás.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87558">
    <w:multiLevelType w:val="hybridMultilevel"/>
    <w:lvl w:ilvl="0" w:tplc="82014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87558">
    <w:abstractNumId w:val="13287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643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