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GERGELY</w:t>
            </w:r>
          </w:p>
          <w:p w:rsidR="00C275A3" w:rsidRDefault="00A96AEC" w:rsidP="00C275A3">
            <w:pPr>
              <w:pStyle w:val="Hallgatokepzes"/>
            </w:pPr>
            <w:r>
              <w:t>Engineering manager</w:t>
            </w:r>
            <w:r>
              <w:br/>
            </w:r>
            <w:r w:rsidR="00E77B23">
              <w:t>BSc, 7. semester</w:t>
            </w:r>
          </w:p>
          <w:p w:rsidR="00C265CE" w:rsidRPr="009E5FF1" w:rsidRDefault="00E77B23" w:rsidP="009763E0">
            <w:pPr>
              <w:pStyle w:val="Hallgatointezmeny-kar"/>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Dr. József Sárosi </w:t>
            </w:r>
          </w:p>
          <w:p w:rsidR="00DB4822" w:rsidRDefault="00DB4822" w:rsidP="009763E0">
            <w:pPr>
              <w:pStyle w:val="Konzulensektitulus"/>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Design and Development of Hand Therapy Device Actuated by Pneumatic Artificial Muscle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These days, with the advancement of science and technology, there is an increasing number of equipment and tools, the designing and operating of which demand engineering knowledge. Similarly, in medical science we rely on a higher volume of equipment to treat ailments and/or injuries. Pneumatic Artificial Muscles (PAMs) are relied on more frequently in the area of rehabilitation therapy. A number of different prosthetic muscles have been produced to be used in physiotherapy. Rehabilitation equipment run by such PAMs could possibly used all day in the home to speed up the patient’s recovery. In my degree thesis I will study such PAMs and other rehabilitation equipment containing prosthetic muscles. Finally I intend to design and build my own rehabilitation tool based on this knowledge. The tool will carry out the movements of the wrist and fingers.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9653098">
    <w:multiLevelType w:val="hybridMultilevel"/>
    <w:lvl w:ilvl="0" w:tplc="8671468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9653098">
    <w:abstractNumId w:val="2965309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580899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