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TORDA DOROTTYA</w:t>
            </w:r>
          </w:p>
          <w:p w:rsidR="00C275A3" w:rsidRDefault="00A96AEC" w:rsidP="00C275A3">
            <w:pPr>
              <w:pStyle w:val="Hallgatokepzes"/>
            </w:pPr>
            <w:r>
              <w:t>magyartanár - történelemtanár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egytemi adjunktus,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„Csáth-járó” – Diskurzusok metszéspontján. Egy elmebeteg nő naplója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tárgyát dr. Brenner József Az elmebetegségek psychikus mechanizmusa címmel megjelent pszichoanalitikus szemléletű orvosi tanulmánya adja, amelyet az irodalmi közönség mint az ismert író, Csáth Géza Egy elmebeteg nő naplója-ként ismerhetett meg. A könyvet felhasználva hét évvel ezelőtt Szász János rendező Ópium – Egy elmebeteg nő naplója címmel vitte filmvászonra Gizella történetét.</w:t>
      </w:r>
      <w:r>
        <w:rPr>
          <w:color w:val="000000"/>
          <w:sz w:val="24"/>
          <w:szCs w:val="24"/>
        </w:rPr>
        <w:br/>
        <w:t xml:space="preserve">A kutatás céljai között szerepel, hogy közelebb hozzam egymáshoz Csáth Géza/dr. Brenner József kettős személyiségét, azaz mind irodalmi, mind pedig elmeorvosi munkásságát. Tehát, hogy a fentebb említett Egy elmebeteg nő naplója című könyvet az írói életmű teljes jogú tagjaként vegyem számba – kibontva ezzel Mészöly Miklós felvetését, hogy a mű mint egy soha el nem készült Csáth-regény kerülhessen be a köztudatba. Elengedhetetlen az életmű horizontjának kibővítéséhez, hogy külön kitérjek Szász János filmjére, amely meghatározó szegmense lett a vizsgált mű esetleges átértelmezésének, a regiszterek és tudományterületek közti mozgásának, interakciójának.</w:t>
      </w:r>
      <w:r>
        <w:rPr>
          <w:color w:val="000000"/>
          <w:sz w:val="24"/>
          <w:szCs w:val="24"/>
        </w:rPr>
        <w:br/>
        <w:t xml:space="preserve">Összességében tehát a dolgozat központi témája nemcsak önmagában az irdalom, hanem a pszichológia és a filmművészet is mint interdiszciplinák. Csáth eme művén jól szemléltethető az a folyamat, amely egyértelműen a természettudományos diskurzustól indult, és amely egészen a vizuális narrációig ível, feltárva a Csáth-recepció egy új dimenzióját az olvasóközönség számára. A dolgozat nagy kérdése tehát, ahogy Mészöly Miklós megfogalmazza: „Lehetséges, volna hogy G. kisasszony kórtörténetének átfogó feldolgozása Csáth soha meg nem írt regényeit helyettesítő olvasmányul is kínálkozik – mint regényformátumú sorselemzés, szaknyelven?”.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37479">
    <w:multiLevelType w:val="hybridMultilevel"/>
    <w:lvl w:ilvl="0" w:tplc="39565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37479">
    <w:abstractNumId w:val="831374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456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