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KATA JUDIT</w:t>
            </w:r>
          </w:p>
          <w:p w:rsidR="00C275A3" w:rsidRDefault="00A96AEC" w:rsidP="00C275A3">
            <w:pPr>
              <w:pStyle w:val="Hallgatokepzes"/>
            </w:pPr>
            <w:r>
              <w:t>Állattenyésztő mérnöki alapképzési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hidegvérű ló legelőre alapozott tenyésztésének vizsgálata a dél-dunántúli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hidegvérű jól izmolt, erős csontozatú, lassú mozgású, nyugodt vérmérsékletű fajta. A hidegvérű lovak mezőgazdasági és erdőgazdasági munkára jól megfelelnek, hobby lóként, fogatos használatban is jól megállják helyüket. Tartásuk könnyen megoldható, megfelelő számukra a legelőre alapozott tartás (tavasztól őszig), jól tűrik az időjárás viszontagságait. A téli hónapokban tömegtakarmányon (réti szénán), abrak kiegészítés nélkül is tarthatók.</w:t>
      </w:r>
      <w:r>
        <w:rPr>
          <w:color w:val="000000"/>
          <w:sz w:val="24"/>
          <w:szCs w:val="24"/>
        </w:rPr>
        <w:br/>
        <w:t xml:space="preserve">Főbb tenyésztési központok Magyarországon Zala, Somogy és Baranya megyékben találhatóak. Magyarország fedeztetési engedéllyel rendelkező ménállományának 1/4-ét teszik ki a hidegvérű mének. A hazai összes kancaállomány 20%-a is a hidegvérű fajtába sorolható.</w:t>
      </w:r>
      <w:r>
        <w:rPr>
          <w:color w:val="000000"/>
          <w:sz w:val="24"/>
          <w:szCs w:val="24"/>
        </w:rPr>
        <w:br/>
        <w:t xml:space="preserve">Magyarországon- a hidegvérű ló tenyésztése szempontjából- négy meghatározó tenyészetet vizsgáltam: Pápa, Hobol, Vízvár és Pereked.</w:t>
      </w:r>
      <w:r>
        <w:rPr>
          <w:color w:val="000000"/>
          <w:sz w:val="24"/>
          <w:szCs w:val="24"/>
        </w:rPr>
        <w:br/>
        <w:t xml:space="preserve">Vizsgálataimat a következő szempontok alapján végeztem: a hidegvérű állományok fajtánkénti megoszlása tenyészetenként, a takarmányozás- és tartástechnológia összehasonlítása, lólétszám alakulásának változása, született csikók számának alakulása, szaporasági mutatók vizsgálata, csikók születési- és választási súlyának, napi súlygyarapodásának vizsgálata és a lovak és a csikók értékesítésének elemzése.</w:t>
      </w:r>
      <w:r>
        <w:rPr>
          <w:color w:val="000000"/>
          <w:sz w:val="24"/>
          <w:szCs w:val="24"/>
        </w:rPr>
        <w:br/>
        <w:t xml:space="preserve">A csikózási % átlagosan 80 és 90 % körül alakult, a hasznos csikószaporulat 75-85 % között volt a tenyészetekben. A csikók átlagos születési súlya 50-60 kg, a csikók átlagos választási súlya 330-360 kg közötti volt, melyek évről évre mindegyik tenyészetben növekedett. A csikók átlagos napi súlygyarapodása 1530 és 1600 g/nap között alakult.</w:t>
      </w:r>
      <w:r>
        <w:rPr>
          <w:color w:val="000000"/>
          <w:sz w:val="24"/>
          <w:szCs w:val="24"/>
        </w:rPr>
        <w:br/>
        <w:t xml:space="preserve">A vizsgált tenyészetek tenyésztési eredményei jóval meghaladják az országos adatokat. A dolgozatomban leírtak és a saját vizsgálataim eredményei alapján elmondtható, hogy a magyar hidegvérű fajta a jövőben is meghatározó szerepet tölt be Magyarország lótenyésztésében.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56345">
    <w:multiLevelType w:val="hybridMultilevel"/>
    <w:lvl w:ilvl="0" w:tplc="21250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56345">
    <w:abstractNumId w:val="54756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292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